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68" w:rsidRDefault="009D7E68" w:rsidP="009D7E68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9D7E68">
        <w:rPr>
          <w:rFonts w:ascii="TH SarabunPSK" w:hAnsi="TH SarabunPSK" w:cs="TH SarabunPSK"/>
          <w:b/>
          <w:bCs/>
          <w:cs/>
        </w:rPr>
        <w:t>ตารางแนวคิดและวิธีการแปลงยุทธศาสตร์คณะกรรมการสิทธิมนุษยชนสู่การปฏิบัติ</w:t>
      </w:r>
    </w:p>
    <w:p w:rsidR="009D7E68" w:rsidRPr="009D7E68" w:rsidRDefault="009D7E68" w:rsidP="009D7E68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9D7E68" w:rsidRDefault="009D7E68" w:rsidP="009D7E68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9D7E68">
        <w:rPr>
          <w:rFonts w:ascii="TH SarabunPSK" w:hAnsi="TH SarabunPSK" w:cs="TH SarabunPSK"/>
          <w:b/>
          <w:bCs/>
          <w:cs/>
        </w:rPr>
        <w:t>ประเด็นสิทธิมนุษยชน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………………………………………………………………</w:t>
      </w:r>
    </w:p>
    <w:p w:rsidR="009D7E68" w:rsidRPr="009D7E68" w:rsidRDefault="009D7E68" w:rsidP="009D7E68">
      <w:pPr>
        <w:spacing w:after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7"/>
        <w:gridCol w:w="1798"/>
        <w:gridCol w:w="2160"/>
        <w:gridCol w:w="1260"/>
        <w:gridCol w:w="900"/>
        <w:gridCol w:w="900"/>
        <w:gridCol w:w="900"/>
        <w:gridCol w:w="900"/>
        <w:gridCol w:w="900"/>
      </w:tblGrid>
      <w:tr w:rsidR="009D7E68" w:rsidRPr="009D7E68" w:rsidTr="009D7E68">
        <w:tc>
          <w:tcPr>
            <w:tcW w:w="1077" w:type="dxa"/>
            <w:vMerge w:val="restart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798" w:type="dxa"/>
            <w:vMerge w:val="restart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</w:t>
            </w:r>
          </w:p>
        </w:tc>
        <w:tc>
          <w:tcPr>
            <w:tcW w:w="2160" w:type="dxa"/>
            <w:vMerge w:val="restart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ตัดชี้วัดระดับยุทธศาสตร์</w:t>
            </w:r>
          </w:p>
        </w:tc>
        <w:tc>
          <w:tcPr>
            <w:tcW w:w="1260" w:type="dxa"/>
            <w:vMerge w:val="restart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4500" w:type="dxa"/>
            <w:gridSpan w:val="5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9D7E68" w:rsidRPr="009D7E68" w:rsidTr="009D7E68">
        <w:tc>
          <w:tcPr>
            <w:tcW w:w="1077" w:type="dxa"/>
            <w:vMerge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8" w:type="dxa"/>
            <w:vMerge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vMerge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2566</w:t>
            </w:r>
          </w:p>
        </w:tc>
        <w:tc>
          <w:tcPr>
            <w:tcW w:w="900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2567</w:t>
            </w:r>
          </w:p>
        </w:tc>
        <w:tc>
          <w:tcPr>
            <w:tcW w:w="900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2568</w:t>
            </w:r>
          </w:p>
        </w:tc>
        <w:tc>
          <w:tcPr>
            <w:tcW w:w="900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2569</w:t>
            </w:r>
          </w:p>
        </w:tc>
        <w:tc>
          <w:tcPr>
            <w:tcW w:w="900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2570</w:t>
            </w:r>
          </w:p>
        </w:tc>
      </w:tr>
      <w:tr w:rsidR="009D7E68" w:rsidRPr="009D7E68" w:rsidTr="009D7E68">
        <w:tc>
          <w:tcPr>
            <w:tcW w:w="1077" w:type="dxa"/>
          </w:tcPr>
          <w:p w:rsidR="009D7E68" w:rsidRPr="009D7E68" w:rsidRDefault="009D7E68" w:rsidP="009D7E68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</w:rPr>
              <w:t>1.</w:t>
            </w:r>
          </w:p>
        </w:tc>
        <w:tc>
          <w:tcPr>
            <w:tcW w:w="1798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0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D7E68" w:rsidRDefault="009D7E68" w:rsidP="009D7E68">
      <w:pPr>
        <w:spacing w:after="0"/>
        <w:rPr>
          <w:rFonts w:ascii="TH SarabunPSK" w:hAnsi="TH SarabunPSK" w:cs="TH SarabunPSK"/>
        </w:rPr>
      </w:pPr>
    </w:p>
    <w:p w:rsidR="00CE3195" w:rsidRPr="009D7E68" w:rsidRDefault="00CE3195" w:rsidP="009D7E68">
      <w:pPr>
        <w:spacing w:after="0"/>
        <w:rPr>
          <w:rFonts w:ascii="TH SarabunPSK" w:hAnsi="TH SarabunPSK" w:cs="TH SarabunPSK" w:hint="cs"/>
          <w: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1117"/>
        <w:gridCol w:w="1109"/>
        <w:gridCol w:w="1171"/>
        <w:gridCol w:w="964"/>
        <w:gridCol w:w="919"/>
        <w:gridCol w:w="977"/>
        <w:gridCol w:w="893"/>
        <w:gridCol w:w="893"/>
        <w:gridCol w:w="893"/>
        <w:gridCol w:w="893"/>
      </w:tblGrid>
      <w:tr w:rsidR="009D7E68" w:rsidRPr="009D7E68" w:rsidTr="009D7E68">
        <w:tc>
          <w:tcPr>
            <w:tcW w:w="962" w:type="dxa"/>
            <w:vMerge w:val="restart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กลยุทธ์แนวทางการพัฒนา</w:t>
            </w:r>
          </w:p>
        </w:tc>
        <w:tc>
          <w:tcPr>
            <w:tcW w:w="1117" w:type="dxa"/>
            <w:vMerge w:val="restart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แนวทางการดำเนินงาน</w:t>
            </w:r>
            <w:r w:rsidRPr="009D7E68">
              <w:rPr>
                <w:rFonts w:ascii="TH SarabunPSK" w:hAnsi="TH SarabunPSK" w:cs="TH SarabunPSK"/>
                <w:b/>
                <w:bCs/>
              </w:rPr>
              <w:t>/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แผนงาน โครงการ มาตรการ</w:t>
            </w:r>
          </w:p>
        </w:tc>
        <w:tc>
          <w:tcPr>
            <w:tcW w:w="4162" w:type="dxa"/>
            <w:gridSpan w:val="4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สาระสำคัญ</w:t>
            </w:r>
          </w:p>
        </w:tc>
        <w:tc>
          <w:tcPr>
            <w:tcW w:w="4549" w:type="dxa"/>
            <w:gridSpan w:val="5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9D7E68" w:rsidRPr="009D7E68" w:rsidTr="009D7E68">
        <w:tc>
          <w:tcPr>
            <w:tcW w:w="962" w:type="dxa"/>
            <w:vMerge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17" w:type="dxa"/>
            <w:vMerge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  <w:r w:rsidRPr="009D7E68">
              <w:rPr>
                <w:rFonts w:ascii="TH SarabunPSK" w:hAnsi="TH SarabunPSK" w:cs="TH SarabunPSK"/>
                <w:b/>
                <w:bCs/>
              </w:rPr>
              <w:t>/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ความจำเป็น</w:t>
            </w:r>
          </w:p>
        </w:tc>
        <w:tc>
          <w:tcPr>
            <w:tcW w:w="1170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964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กิจกรรมหลัก</w:t>
            </w:r>
          </w:p>
        </w:tc>
        <w:tc>
          <w:tcPr>
            <w:tcW w:w="919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อื่น ๆ</w:t>
            </w:r>
          </w:p>
        </w:tc>
        <w:tc>
          <w:tcPr>
            <w:tcW w:w="977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2566</w:t>
            </w:r>
          </w:p>
        </w:tc>
        <w:tc>
          <w:tcPr>
            <w:tcW w:w="893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2567</w:t>
            </w:r>
          </w:p>
        </w:tc>
        <w:tc>
          <w:tcPr>
            <w:tcW w:w="893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2568</w:t>
            </w:r>
          </w:p>
        </w:tc>
        <w:tc>
          <w:tcPr>
            <w:tcW w:w="893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2569</w:t>
            </w:r>
          </w:p>
        </w:tc>
        <w:tc>
          <w:tcPr>
            <w:tcW w:w="893" w:type="dxa"/>
            <w:vAlign w:val="center"/>
          </w:tcPr>
          <w:p w:rsidR="009D7E68" w:rsidRPr="009D7E68" w:rsidRDefault="009D7E68" w:rsidP="009D7E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7E68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9D7E68">
              <w:rPr>
                <w:rFonts w:ascii="TH SarabunPSK" w:hAnsi="TH SarabunPSK" w:cs="TH SarabunPSK"/>
                <w:b/>
                <w:bCs/>
              </w:rPr>
              <w:t>.</w:t>
            </w:r>
            <w:r w:rsidRPr="009D7E68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9D7E68">
              <w:rPr>
                <w:rFonts w:ascii="TH SarabunPSK" w:hAnsi="TH SarabunPSK" w:cs="TH SarabunPSK"/>
                <w:b/>
                <w:bCs/>
              </w:rPr>
              <w:t>. 2570</w:t>
            </w:r>
          </w:p>
        </w:tc>
      </w:tr>
      <w:tr w:rsidR="009D7E68" w:rsidRPr="009D7E68" w:rsidTr="009D7E68">
        <w:tc>
          <w:tcPr>
            <w:tcW w:w="962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7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9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919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977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  <w:tc>
          <w:tcPr>
            <w:tcW w:w="893" w:type="dxa"/>
          </w:tcPr>
          <w:p w:rsidR="009D7E68" w:rsidRPr="009D7E68" w:rsidRDefault="009D7E68" w:rsidP="009D7E68">
            <w:pPr>
              <w:rPr>
                <w:rFonts w:ascii="TH SarabunPSK" w:hAnsi="TH SarabunPSK" w:cs="TH SarabunPSK"/>
              </w:rPr>
            </w:pPr>
          </w:p>
        </w:tc>
      </w:tr>
    </w:tbl>
    <w:p w:rsidR="009D7E68" w:rsidRPr="009D7E68" w:rsidRDefault="009D7E68" w:rsidP="009D7E68">
      <w:pPr>
        <w:spacing w:after="0"/>
        <w:rPr>
          <w:rFonts w:ascii="TH SarabunPSK" w:hAnsi="TH SarabunPSK" w:cs="TH SarabunPSK"/>
          <w:cs/>
        </w:rPr>
      </w:pPr>
    </w:p>
    <w:sectPr w:rsidR="009D7E68" w:rsidRPr="009D7E68" w:rsidSect="009D7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8DA"/>
    <w:multiLevelType w:val="hybridMultilevel"/>
    <w:tmpl w:val="DADC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68"/>
    <w:rsid w:val="009D7E68"/>
    <w:rsid w:val="00C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3DD37"/>
  <w15:chartTrackingRefBased/>
  <w15:docId w15:val="{EE1AB9A7-B083-4001-A0F2-E4C837E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NHRC603001NB</dc:creator>
  <cp:keywords/>
  <dc:description/>
  <cp:lastModifiedBy>NHRC603001NB</cp:lastModifiedBy>
  <cp:revision>1</cp:revision>
  <dcterms:created xsi:type="dcterms:W3CDTF">2022-09-23T10:27:00Z</dcterms:created>
  <dcterms:modified xsi:type="dcterms:W3CDTF">2022-09-23T10:38:00Z</dcterms:modified>
</cp:coreProperties>
</file>