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B8" w:rsidRDefault="004432B8" w:rsidP="00296103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ความพึงพอใจต่อการให้บริการในขั้นตอนการรับเรื่องร้องเรียน</w:t>
      </w:r>
    </w:p>
    <w:p w:rsidR="00806146" w:rsidRPr="00296103" w:rsidRDefault="00296103" w:rsidP="00296103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6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2F797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0078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D16313" w:rsidRPr="00296103" w:rsidRDefault="00D16313" w:rsidP="00296103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 สำนักมาตรฐานและติดตามการคุ้มครองสิทธิมนุษยชน</w:t>
      </w:r>
    </w:p>
    <w:p w:rsidR="00296103" w:rsidRDefault="00296103" w:rsidP="00296103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</w:p>
    <w:p w:rsidR="00BD6665" w:rsidRDefault="004439E6" w:rsidP="00CE3039">
      <w:pPr>
        <w:tabs>
          <w:tab w:val="left" w:pos="1418"/>
          <w:tab w:val="left" w:pos="2552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D0078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2F7973" w:rsidRPr="002F7973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2F7973">
        <w:rPr>
          <w:rFonts w:ascii="TH SarabunPSK" w:hAnsi="TH SarabunPSK" w:cs="TH SarabunPSK"/>
          <w:sz w:val="32"/>
          <w:szCs w:val="32"/>
        </w:rPr>
        <w:t>256</w:t>
      </w:r>
      <w:r w:rsidR="00CD0078">
        <w:rPr>
          <w:rFonts w:ascii="TH SarabunPSK" w:hAnsi="TH SarabunPSK" w:cs="TH SarabunPSK"/>
          <w:sz w:val="32"/>
          <w:szCs w:val="32"/>
        </w:rPr>
        <w:t xml:space="preserve">4 </w:t>
      </w:r>
      <w:r w:rsidR="002F7973" w:rsidRPr="002F797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2F7973" w:rsidRPr="002F7973">
        <w:rPr>
          <w:rFonts w:ascii="TH SarabunPSK" w:hAnsi="TH SarabunPSK" w:cs="TH SarabunPSK"/>
          <w:sz w:val="32"/>
          <w:szCs w:val="32"/>
        </w:rPr>
        <w:t>1</w:t>
      </w:r>
      <w:r w:rsidR="002F7973" w:rsidRPr="002F7973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F7973" w:rsidRPr="002F7973">
        <w:rPr>
          <w:rFonts w:ascii="TH SarabunPSK" w:hAnsi="TH SarabunPSK" w:cs="TH SarabunPSK"/>
          <w:sz w:val="32"/>
          <w:szCs w:val="32"/>
        </w:rPr>
        <w:t>256</w:t>
      </w:r>
      <w:r w:rsidR="00CD0078">
        <w:rPr>
          <w:rFonts w:ascii="TH SarabunPSK" w:hAnsi="TH SarabunPSK" w:cs="TH SarabunPSK"/>
          <w:sz w:val="32"/>
          <w:szCs w:val="32"/>
        </w:rPr>
        <w:t>3</w:t>
      </w:r>
      <w:r w:rsidR="002F7973" w:rsidRPr="002F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973" w:rsidRPr="002F7973">
        <w:rPr>
          <w:rFonts w:ascii="TH SarabunPSK" w:hAnsi="TH SarabunPSK" w:cs="TH SarabunPSK"/>
          <w:sz w:val="32"/>
          <w:szCs w:val="32"/>
          <w:cs/>
        </w:rPr>
        <w:t>–</w:t>
      </w:r>
      <w:r w:rsidR="002F7973" w:rsidRPr="002F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973" w:rsidRPr="002F7973">
        <w:rPr>
          <w:rFonts w:ascii="TH SarabunPSK" w:hAnsi="TH SarabunPSK" w:cs="TH SarabunPSK"/>
          <w:sz w:val="32"/>
          <w:szCs w:val="32"/>
        </w:rPr>
        <w:t>3</w:t>
      </w:r>
      <w:r w:rsidR="00CD0078">
        <w:rPr>
          <w:rFonts w:ascii="TH SarabunPSK" w:hAnsi="TH SarabunPSK" w:cs="TH SarabunPSK"/>
          <w:sz w:val="32"/>
          <w:szCs w:val="32"/>
        </w:rPr>
        <w:t>0</w:t>
      </w:r>
      <w:r w:rsidR="002F7973" w:rsidRPr="002F7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07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2F7973" w:rsidRPr="002F7973">
        <w:rPr>
          <w:rFonts w:ascii="TH SarabunPSK" w:hAnsi="TH SarabunPSK" w:cs="TH SarabunPSK"/>
          <w:sz w:val="32"/>
          <w:szCs w:val="32"/>
        </w:rPr>
        <w:t>256</w:t>
      </w:r>
      <w:r w:rsidR="00CD0078">
        <w:rPr>
          <w:rFonts w:ascii="TH SarabunPSK" w:hAnsi="TH SarabunPSK" w:cs="TH SarabunPSK" w:hint="cs"/>
          <w:sz w:val="32"/>
          <w:szCs w:val="32"/>
          <w:cs/>
        </w:rPr>
        <w:t>4</w:t>
      </w:r>
      <w:r w:rsidR="002F7973" w:rsidRPr="004439E6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คณะกรรมการสิทธิมนุษยชนแห่งชาติรับเรื่องร้องเรียน</w:t>
      </w:r>
      <w:r w:rsidRPr="004439E6">
        <w:rPr>
          <w:rFonts w:ascii="TH SarabunPSK" w:hAnsi="TH SarabunPSK" w:cs="TH SarabunPSK" w:hint="cs"/>
          <w:spacing w:val="-2"/>
          <w:sz w:val="32"/>
          <w:szCs w:val="32"/>
          <w:cs/>
        </w:rPr>
        <w:t>ผ่านช่องทางต่าง ๆ เช่น มายื่นเรื่องร้องเรียนด้วยตนเอง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ทางโทรศัพท์ โทรสาร ไปรษณีย์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และผ่านศูนย์ศึกษาและประสานงานด้านสิทธิมนุษยชนในภูมิภาคของ </w:t>
      </w:r>
      <w:proofErr w:type="spellStart"/>
      <w:r w:rsidR="00BD6665">
        <w:rPr>
          <w:rFonts w:ascii="TH SarabunPSK" w:hAnsi="TH SarabunPSK" w:cs="TH SarabunPSK" w:hint="cs"/>
          <w:sz w:val="32"/>
          <w:szCs w:val="32"/>
          <w:cs/>
        </w:rPr>
        <w:t>กสม</w:t>
      </w:r>
      <w:proofErr w:type="spellEnd"/>
      <w:r w:rsidR="00BD66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D6665" w:rsidRPr="00AC4B58">
        <w:rPr>
          <w:rFonts w:ascii="TH SarabunIT๙" w:hAnsi="TH SarabunIT๙" w:cs="TH SarabunIT๙" w:hint="cs"/>
          <w:sz w:val="32"/>
          <w:szCs w:val="32"/>
          <w:cs/>
        </w:rPr>
        <w:t>โดยมีช่องทางในการ</w:t>
      </w:r>
      <w:r w:rsidR="00BD6665" w:rsidRPr="00AC4B58">
        <w:rPr>
          <w:rFonts w:ascii="TH SarabunPSK" w:hAnsi="TH SarabunPSK" w:cs="TH SarabunPSK"/>
          <w:sz w:val="32"/>
          <w:szCs w:val="32"/>
          <w:cs/>
        </w:rPr>
        <w:t xml:space="preserve">สำรวจความพึงพอใจของผู้รับบริการของ สำนักงาน </w:t>
      </w:r>
      <w:proofErr w:type="spellStart"/>
      <w:r w:rsidR="00BD6665" w:rsidRPr="00AC4B58">
        <w:rPr>
          <w:rFonts w:ascii="TH SarabunPSK" w:hAnsi="TH SarabunPSK" w:cs="TH SarabunPSK"/>
          <w:sz w:val="32"/>
          <w:szCs w:val="32"/>
          <w:cs/>
        </w:rPr>
        <w:t>กสม</w:t>
      </w:r>
      <w:proofErr w:type="spellEnd"/>
      <w:r w:rsidR="00BD6665" w:rsidRPr="00AC4B58">
        <w:rPr>
          <w:rFonts w:ascii="TH SarabunPSK" w:hAnsi="TH SarabunPSK" w:cs="TH SarabunPSK"/>
          <w:sz w:val="32"/>
          <w:szCs w:val="32"/>
          <w:cs/>
        </w:rPr>
        <w:t>.</w:t>
      </w:r>
      <w:r w:rsidR="00BD6665" w:rsidRPr="00AC4B5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D6665">
        <w:rPr>
          <w:rFonts w:ascii="TH SarabunPSK" w:hAnsi="TH SarabunPSK" w:cs="TH SarabunPSK" w:hint="cs"/>
          <w:sz w:val="32"/>
          <w:szCs w:val="32"/>
          <w:cs/>
        </w:rPr>
        <w:t>2</w:t>
      </w:r>
      <w:r w:rsidR="00BD666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ช่องทาง</w:t>
      </w:r>
    </w:p>
    <w:p w:rsidR="00BD6665" w:rsidRPr="00CE3039" w:rsidRDefault="00BD6665" w:rsidP="00BD6665">
      <w:pPr>
        <w:tabs>
          <w:tab w:val="left" w:pos="1701"/>
          <w:tab w:val="left" w:pos="2552"/>
        </w:tabs>
        <w:spacing w:after="0"/>
        <w:ind w:firstLine="1418"/>
        <w:rPr>
          <w:rFonts w:ascii="TH SarabunPSK" w:hAnsi="TH SarabunPSK" w:cs="TH SarabunPSK"/>
          <w:spacing w:val="-4"/>
          <w:szCs w:val="32"/>
        </w:rPr>
      </w:pPr>
      <w:r w:rsidRPr="00CE3039">
        <w:rPr>
          <w:rFonts w:ascii="TH SarabunPSK" w:hAnsi="TH SarabunPSK" w:cs="TH SarabunPSK"/>
          <w:spacing w:val="-8"/>
          <w:szCs w:val="32"/>
          <w:cs/>
        </w:rPr>
        <w:t>1.</w:t>
      </w:r>
      <w:r w:rsidRPr="00CE3039">
        <w:rPr>
          <w:rFonts w:ascii="TH SarabunPSK" w:hAnsi="TH SarabunPSK" w:cs="TH SarabunPSK"/>
          <w:spacing w:val="-8"/>
          <w:szCs w:val="32"/>
          <w:cs/>
        </w:rPr>
        <w:tab/>
      </w:r>
      <w:r w:rsidRPr="00CE3039">
        <w:rPr>
          <w:rFonts w:ascii="TH SarabunPSK" w:hAnsi="TH SarabunPSK" w:cs="TH SarabunPSK"/>
          <w:spacing w:val="-4"/>
          <w:szCs w:val="32"/>
          <w:cs/>
        </w:rPr>
        <w:t>การแจกแบบสอบถามแก่ผู้รับบริการ และการส่งแบบสอบถามทางไปรษณีย์ตอบรับ</w:t>
      </w:r>
    </w:p>
    <w:p w:rsidR="00585B0D" w:rsidRPr="00CE3039" w:rsidRDefault="00BD6665" w:rsidP="00CE3039">
      <w:pPr>
        <w:tabs>
          <w:tab w:val="left" w:pos="1701"/>
          <w:tab w:val="left" w:pos="2552"/>
        </w:tabs>
        <w:spacing w:after="0"/>
        <w:ind w:firstLine="1418"/>
        <w:rPr>
          <w:rFonts w:ascii="TH SarabunPSK" w:hAnsi="TH SarabunPSK" w:cs="TH SarabunPSK"/>
          <w:spacing w:val="-2"/>
          <w:sz w:val="32"/>
          <w:szCs w:val="32"/>
        </w:rPr>
      </w:pPr>
      <w:r w:rsidRPr="00CE3039">
        <w:rPr>
          <w:rFonts w:ascii="TH SarabunPSK" w:hAnsi="TH SarabunPSK" w:cs="TH SarabunPSK"/>
          <w:szCs w:val="32"/>
          <w:cs/>
        </w:rPr>
        <w:t>2.</w:t>
      </w:r>
      <w:r w:rsidRPr="00CE3039">
        <w:rPr>
          <w:rFonts w:ascii="TH SarabunPSK" w:hAnsi="TH SarabunPSK" w:cs="TH SarabunPSK"/>
          <w:szCs w:val="32"/>
          <w:cs/>
        </w:rPr>
        <w:tab/>
        <w:t>ผ่านระบบ</w:t>
      </w:r>
      <w:r w:rsidRPr="00CE3039">
        <w:rPr>
          <w:rFonts w:ascii="TH SarabunPSK" w:hAnsi="TH SarabunPSK" w:cs="TH SarabunPSK"/>
          <w:spacing w:val="-2"/>
          <w:sz w:val="32"/>
          <w:szCs w:val="32"/>
          <w:cs/>
        </w:rPr>
        <w:t>ตอบรับอัตโนมัติ</w:t>
      </w:r>
      <w:r w:rsidRPr="00CE3039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ทาง</w:t>
      </w:r>
      <w:r w:rsidRPr="00CE3039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CE3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3039">
        <w:rPr>
          <w:rFonts w:ascii="TH SarabunPSK" w:hAnsi="TH SarabunPSK" w:cs="TH SarabunPSK"/>
          <w:spacing w:val="-2"/>
          <w:sz w:val="32"/>
          <w:szCs w:val="32"/>
          <w:cs/>
        </w:rPr>
        <w:t xml:space="preserve">(ระบบการให้บริการสายด่วน </w:t>
      </w:r>
      <w:r w:rsidR="00CE3039" w:rsidRPr="00CE3039">
        <w:rPr>
          <w:rFonts w:ascii="TH SarabunPSK" w:hAnsi="TH SarabunPSK" w:cs="TH SarabunPSK"/>
          <w:spacing w:val="-2"/>
          <w:sz w:val="32"/>
          <w:szCs w:val="32"/>
        </w:rPr>
        <w:t>1377</w:t>
      </w:r>
      <w:r w:rsidRPr="00CE3039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CE3039" w:rsidRDefault="00CE3039" w:rsidP="00CE3039">
      <w:pPr>
        <w:tabs>
          <w:tab w:val="left" w:pos="1418"/>
          <w:tab w:val="left" w:pos="1701"/>
          <w:tab w:val="left" w:pos="2552"/>
        </w:tabs>
        <w:spacing w:after="0" w:line="240" w:lineRule="auto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CE3039">
        <w:rPr>
          <w:rFonts w:ascii="TH SarabunPSK" w:hAnsi="TH SarabunPSK" w:cs="TH SarabunPSK"/>
          <w:b/>
          <w:bCs/>
          <w:spacing w:val="-4"/>
          <w:szCs w:val="32"/>
          <w:cs/>
        </w:rPr>
        <w:t>การแจกแบบสอบถาม</w:t>
      </w:r>
      <w:r w:rsidRPr="00C372B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E3039" w:rsidRDefault="00CE3039" w:rsidP="00B704F0">
      <w:pPr>
        <w:tabs>
          <w:tab w:val="left" w:pos="1418"/>
          <w:tab w:val="left" w:pos="1701"/>
          <w:tab w:val="left" w:pos="2552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2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6EE2">
        <w:rPr>
          <w:rFonts w:ascii="TH SarabunPSK" w:hAnsi="TH SarabunPSK" w:cs="TH SarabunPSK"/>
          <w:spacing w:val="-2"/>
          <w:sz w:val="32"/>
          <w:szCs w:val="32"/>
          <w:cs/>
        </w:rPr>
        <w:t>ผู้ประเมินเป็นบุคคลที่มาใช้บริการ</w:t>
      </w:r>
      <w:r w:rsidRPr="00326EE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26EE2">
        <w:rPr>
          <w:rFonts w:ascii="TH SarabunPSK" w:hAnsi="TH SarabunPSK" w:cs="TH SarabunPSK"/>
          <w:spacing w:val="-2"/>
          <w:sz w:val="32"/>
          <w:szCs w:val="32"/>
          <w:cs/>
        </w:rPr>
        <w:t>และยินดีให้ข้อมูลสำรวจ</w:t>
      </w:r>
      <w:r w:rsidRPr="00326EE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26EE2">
        <w:rPr>
          <w:rFonts w:ascii="TH SarabunPSK" w:hAnsi="TH SarabunPSK" w:cs="TH SarabunPSK" w:hint="cs"/>
          <w:spacing w:val="-2"/>
          <w:sz w:val="32"/>
          <w:szCs w:val="32"/>
          <w:cs/>
        </w:rPr>
        <w:t>โดยแบบ</w:t>
      </w:r>
      <w:r w:rsidRPr="00326EE2">
        <w:rPr>
          <w:rFonts w:ascii="TH SarabunPSK" w:hAnsi="TH SarabunPSK" w:cs="TH SarabunPSK"/>
          <w:spacing w:val="-2"/>
          <w:sz w:val="32"/>
          <w:szCs w:val="32"/>
          <w:cs/>
        </w:rPr>
        <w:t>ประเมินที่ได้รับตอบกลับ</w:t>
      </w:r>
      <w:r w:rsidRPr="00C372BC">
        <w:rPr>
          <w:rFonts w:ascii="TH SarabunPSK" w:hAnsi="TH SarabunPSK" w:cs="TH SarabunPSK"/>
          <w:sz w:val="32"/>
          <w:szCs w:val="32"/>
          <w:cs/>
        </w:rPr>
        <w:t>แต่ละเดือนที่ได้รวบรวมและเสนอต่อผู้อำนวยการสำนัก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มาตรฐานและ</w:t>
      </w:r>
      <w:r w:rsidRPr="00614BB0">
        <w:rPr>
          <w:rFonts w:ascii="TH SarabunPSK" w:hAnsi="TH SarabunPSK" w:cs="TH SarabunPSK" w:hint="cs"/>
          <w:sz w:val="32"/>
          <w:szCs w:val="32"/>
          <w:cs/>
        </w:rPr>
        <w:t>ติดตามการคุ้มครองสิทธิมนุษยชน</w:t>
      </w:r>
    </w:p>
    <w:p w:rsidR="00BD6665" w:rsidRPr="00C372BC" w:rsidRDefault="00BD6665" w:rsidP="00BD6665">
      <w:pPr>
        <w:tabs>
          <w:tab w:val="left" w:pos="1418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372BC">
        <w:rPr>
          <w:rFonts w:ascii="TH SarabunPSK" w:hAnsi="TH SarabunPSK" w:cs="TH SarabunPSK"/>
          <w:sz w:val="32"/>
          <w:szCs w:val="32"/>
          <w:cs/>
        </w:rPr>
        <w:t xml:space="preserve">โดยมิติที่จะทำการประเมินประกอบด้วยประเด็นสำคัญๆ ดังนี้ </w:t>
      </w:r>
    </w:p>
    <w:p w:rsidR="00BD6665" w:rsidRPr="00BD6665" w:rsidRDefault="00BD6665" w:rsidP="00BD6665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6665">
        <w:rPr>
          <w:rFonts w:ascii="TH SarabunPSK" w:hAnsi="TH SarabunPSK" w:cs="TH SarabunPSK"/>
          <w:sz w:val="32"/>
          <w:szCs w:val="32"/>
          <w:cs/>
        </w:rPr>
        <w:tab/>
        <w:t>ความพึงพอใจด้านกระบวนการ ขั้นตอนการให้บริการ (</w:t>
      </w:r>
      <w:r w:rsidRPr="00BD6665">
        <w:rPr>
          <w:rFonts w:ascii="TH SarabunPSK" w:hAnsi="TH SarabunPSK" w:cs="TH SarabunPSK"/>
          <w:sz w:val="32"/>
          <w:szCs w:val="32"/>
          <w:lang w:val="en-GB"/>
        </w:rPr>
        <w:t>Service Delivery Process</w:t>
      </w:r>
      <w:r w:rsidRPr="00BD666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D6665" w:rsidRPr="00BD6665" w:rsidRDefault="00BD6665" w:rsidP="00BD6665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6665">
        <w:rPr>
          <w:rFonts w:ascii="TH SarabunPSK" w:hAnsi="TH SarabunPSK" w:cs="TH SarabunPSK"/>
          <w:sz w:val="32"/>
          <w:szCs w:val="32"/>
          <w:cs/>
        </w:rPr>
        <w:tab/>
        <w:t>ความพึงพอใจด้านเจ้าหน้าที่ (</w:t>
      </w:r>
      <w:r w:rsidRPr="00BD6665">
        <w:rPr>
          <w:rFonts w:ascii="TH SarabunPSK" w:hAnsi="TH SarabunPSK" w:cs="TH SarabunPSK"/>
          <w:sz w:val="32"/>
          <w:szCs w:val="32"/>
          <w:lang w:val="en-GB"/>
        </w:rPr>
        <w:t>Performance of Officers</w:t>
      </w:r>
      <w:r w:rsidRPr="00BD666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D6665" w:rsidRDefault="00BD6665" w:rsidP="00326EE2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D6665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ความพึงพอใจต่อผลการให้บริการ </w:t>
      </w:r>
      <w:r w:rsidRPr="00BD6665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D6665">
        <w:rPr>
          <w:rFonts w:ascii="TH SarabunPSK" w:hAnsi="TH SarabunPSK" w:cs="TH SarabunPSK"/>
          <w:sz w:val="32"/>
          <w:szCs w:val="32"/>
          <w:lang w:val="en-GB"/>
        </w:rPr>
        <w:t>Service Result</w:t>
      </w:r>
      <w:r w:rsidRPr="00BD666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326EE2" w:rsidRPr="00326EE2" w:rsidRDefault="00326EE2" w:rsidP="00326EE2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ใน</w:t>
      </w:r>
      <w:r w:rsidR="005436B3">
        <w:rPr>
          <w:rFonts w:ascii="TH SarabunPSK" w:hAnsi="TH SarabunPSK" w:cs="TH SarabunPSK" w:hint="cs"/>
          <w:sz w:val="32"/>
          <w:szCs w:val="32"/>
          <w:cs/>
          <w:lang w:val="en-GB"/>
        </w:rPr>
        <w:t>รอบ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ปีงบประมาณ พ.ศ. 256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ได้รับแบบประเมินที่ตอบกลับมายังสำนักงาน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ระหว่างเดือนตุลาคม 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ถึงเดือน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กันยายน 2564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จำนวน 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34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ฉบับ โดยมีผลการประเมินดังตารางที่ 1</w:t>
      </w:r>
    </w:p>
    <w:p w:rsidR="00296103" w:rsidRPr="00D15DB8" w:rsidRDefault="00FF0A5E" w:rsidP="004432B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2009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20093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32B8">
        <w:rPr>
          <w:rFonts w:ascii="TH SarabunPSK" w:hAnsi="TH SarabunPSK" w:cs="TH SarabunPSK" w:hint="cs"/>
          <w:sz w:val="32"/>
          <w:szCs w:val="32"/>
          <w:cs/>
        </w:rPr>
        <w:t>ความพึงพอใจจากแบบ</w:t>
      </w:r>
      <w:r w:rsidR="00326EE2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="00435807" w:rsidRPr="002F797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10916" w:type="dxa"/>
        <w:tblInd w:w="-856" w:type="dxa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851"/>
        <w:gridCol w:w="993"/>
        <w:gridCol w:w="850"/>
        <w:gridCol w:w="993"/>
        <w:gridCol w:w="992"/>
        <w:gridCol w:w="992"/>
      </w:tblGrid>
      <w:tr w:rsidR="00CD0078" w:rsidRPr="006B160E" w:rsidTr="00CD0078">
        <w:trPr>
          <w:trHeight w:val="675"/>
          <w:tblHeader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D0078" w:rsidRPr="006B160E" w:rsidRDefault="00CD0078" w:rsidP="00326EE2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1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D0078" w:rsidRPr="006B160E" w:rsidRDefault="00CD0078" w:rsidP="00326EE2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92" w:type="dxa"/>
            <w:vAlign w:val="center"/>
          </w:tcPr>
          <w:p w:rsidR="00CD0078" w:rsidRPr="006B160E" w:rsidRDefault="00CD0078" w:rsidP="00CD0078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1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  <w:vAlign w:val="center"/>
          </w:tcPr>
          <w:p w:rsidR="00CD0078" w:rsidRPr="006B160E" w:rsidRDefault="00CD0078" w:rsidP="00326EE2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  <w:vAlign w:val="center"/>
          </w:tcPr>
          <w:p w:rsidR="00CD0078" w:rsidRPr="006B160E" w:rsidRDefault="00CD0078" w:rsidP="00326EE2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1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CD0078" w:rsidRPr="006B160E" w:rsidRDefault="00CD0078" w:rsidP="00326EE2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  <w:vAlign w:val="center"/>
          </w:tcPr>
          <w:p w:rsidR="00CD0078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  <w:r w:rsidR="00CD0078" w:rsidRPr="006B1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992" w:type="dxa"/>
          </w:tcPr>
          <w:p w:rsidR="00CD0078" w:rsidRDefault="00CD0078" w:rsidP="00FF0A5E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07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ไม่แสดงความคิดเห็น</w:t>
            </w:r>
          </w:p>
        </w:tc>
        <w:tc>
          <w:tcPr>
            <w:tcW w:w="992" w:type="dxa"/>
          </w:tcPr>
          <w:p w:rsidR="00CD0078" w:rsidRPr="006B160E" w:rsidRDefault="00CD0078" w:rsidP="00FF0A5E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5436B3" w:rsidRPr="006B160E" w:rsidTr="00EA747C">
        <w:tc>
          <w:tcPr>
            <w:tcW w:w="425" w:type="dxa"/>
            <w:vMerge w:val="restart"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B160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ความสะดวกในการรับบริการ</w:t>
            </w:r>
          </w:p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(สถานที่ ช่องทางส่งข้อมูล)</w:t>
            </w:r>
          </w:p>
        </w:tc>
        <w:tc>
          <w:tcPr>
            <w:tcW w:w="992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73.53</w:t>
            </w:r>
          </w:p>
        </w:tc>
        <w:tc>
          <w:tcPr>
            <w:tcW w:w="851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14.12</w:t>
            </w:r>
          </w:p>
        </w:tc>
        <w:tc>
          <w:tcPr>
            <w:tcW w:w="993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3.53</w:t>
            </w:r>
          </w:p>
        </w:tc>
        <w:tc>
          <w:tcPr>
            <w:tcW w:w="850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2.17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  <w:vMerge w:val="restart"/>
            <w:vAlign w:val="center"/>
          </w:tcPr>
          <w:p w:rsidR="005436B3" w:rsidRPr="004439E6" w:rsidRDefault="00993D5B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93.35</w:t>
            </w:r>
          </w:p>
        </w:tc>
      </w:tr>
      <w:tr w:rsidR="005436B3" w:rsidRPr="006B160E" w:rsidTr="00EA747C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(25)</w:t>
            </w:r>
          </w:p>
        </w:tc>
        <w:tc>
          <w:tcPr>
            <w:tcW w:w="851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(6)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(2)</w:t>
            </w:r>
          </w:p>
        </w:tc>
        <w:tc>
          <w:tcPr>
            <w:tcW w:w="850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  <w:vMerge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436B3" w:rsidRPr="006B160E" w:rsidTr="00EA747C"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B160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การให้บริการของเจ้าหน้าที่</w:t>
            </w:r>
          </w:p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(ความรวดเร็ว ความสุภาพ การให้ความช่วยเหลือ)</w:t>
            </w:r>
          </w:p>
        </w:tc>
        <w:tc>
          <w:tcPr>
            <w:tcW w:w="992" w:type="dxa"/>
            <w:vAlign w:val="center"/>
          </w:tcPr>
          <w:p w:rsidR="005436B3" w:rsidRPr="006A12B6" w:rsidRDefault="00993D5B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63.64</w:t>
            </w:r>
          </w:p>
        </w:tc>
        <w:tc>
          <w:tcPr>
            <w:tcW w:w="851" w:type="dxa"/>
          </w:tcPr>
          <w:p w:rsidR="005436B3" w:rsidRPr="006A12B6" w:rsidRDefault="00993D5B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24.24</w:t>
            </w:r>
          </w:p>
        </w:tc>
        <w:tc>
          <w:tcPr>
            <w:tcW w:w="993" w:type="dxa"/>
          </w:tcPr>
          <w:p w:rsidR="005436B3" w:rsidRPr="006A12B6" w:rsidRDefault="00993D5B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1.82</w:t>
            </w:r>
          </w:p>
        </w:tc>
        <w:tc>
          <w:tcPr>
            <w:tcW w:w="850" w:type="dxa"/>
          </w:tcPr>
          <w:p w:rsidR="005436B3" w:rsidRPr="006A12B6" w:rsidRDefault="00B342E6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1.21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  <w:vMerge w:val="restart"/>
            <w:vAlign w:val="center"/>
          </w:tcPr>
          <w:p w:rsidR="005436B3" w:rsidRPr="004439E6" w:rsidRDefault="00B342E6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90.91</w:t>
            </w:r>
          </w:p>
        </w:tc>
      </w:tr>
      <w:tr w:rsidR="005436B3" w:rsidRPr="006B160E" w:rsidTr="00EA747C">
        <w:tc>
          <w:tcPr>
            <w:tcW w:w="425" w:type="dxa"/>
            <w:vMerge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(21)</w:t>
            </w:r>
          </w:p>
        </w:tc>
        <w:tc>
          <w:tcPr>
            <w:tcW w:w="851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850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</w:tcPr>
          <w:p w:rsidR="005436B3" w:rsidRPr="005436B3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436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</w:tc>
        <w:tc>
          <w:tcPr>
            <w:tcW w:w="992" w:type="dxa"/>
            <w:vMerge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436B3" w:rsidRPr="006B160E" w:rsidTr="00925E8C">
        <w:tc>
          <w:tcPr>
            <w:tcW w:w="425" w:type="dxa"/>
            <w:vMerge w:val="restart"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B160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828" w:type="dxa"/>
            <w:vMerge w:val="restart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เจ้าหน้าที่แจ้งขั้นตอนและเงื่อนไขการบริการ</w:t>
            </w:r>
          </w:p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ให้ผู้มาติดต่อทราบอย่างชัดเจน</w:t>
            </w:r>
          </w:p>
        </w:tc>
        <w:tc>
          <w:tcPr>
            <w:tcW w:w="992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64.71</w:t>
            </w:r>
          </w:p>
        </w:tc>
        <w:tc>
          <w:tcPr>
            <w:tcW w:w="851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16.47</w:t>
            </w:r>
          </w:p>
        </w:tc>
        <w:tc>
          <w:tcPr>
            <w:tcW w:w="993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5.29</w:t>
            </w:r>
          </w:p>
        </w:tc>
        <w:tc>
          <w:tcPr>
            <w:tcW w:w="850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1.18</w:t>
            </w:r>
          </w:p>
        </w:tc>
        <w:tc>
          <w:tcPr>
            <w:tcW w:w="993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0.59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  <w:vMerge w:val="restart"/>
            <w:vAlign w:val="center"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39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88.24</w:t>
            </w:r>
          </w:p>
        </w:tc>
      </w:tr>
      <w:tr w:rsidR="005436B3" w:rsidRPr="006B160E" w:rsidTr="00925E8C">
        <w:tc>
          <w:tcPr>
            <w:tcW w:w="425" w:type="dxa"/>
            <w:vMerge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(22)</w:t>
            </w:r>
          </w:p>
        </w:tc>
        <w:tc>
          <w:tcPr>
            <w:tcW w:w="851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(7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(3)</w:t>
            </w:r>
          </w:p>
        </w:tc>
        <w:tc>
          <w:tcPr>
            <w:tcW w:w="850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993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  <w:vMerge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436B3" w:rsidRPr="006B160E" w:rsidTr="00EA747C">
        <w:tc>
          <w:tcPr>
            <w:tcW w:w="425" w:type="dxa"/>
            <w:vMerge w:val="restart"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B160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28" w:type="dxa"/>
            <w:vMerge w:val="restart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เจ้าหน้าที่ตอบคำถาม ให้คำแนะนำ หรือให้ข้อมูล</w:t>
            </w:r>
          </w:p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ที่เป็นประโยชน์แก่ท่าน</w:t>
            </w:r>
          </w:p>
        </w:tc>
        <w:tc>
          <w:tcPr>
            <w:tcW w:w="992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72.73</w:t>
            </w:r>
          </w:p>
        </w:tc>
        <w:tc>
          <w:tcPr>
            <w:tcW w:w="851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12.12</w:t>
            </w:r>
          </w:p>
        </w:tc>
        <w:tc>
          <w:tcPr>
            <w:tcW w:w="993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3.64</w:t>
            </w:r>
          </w:p>
        </w:tc>
        <w:tc>
          <w:tcPr>
            <w:tcW w:w="850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2.42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  <w:vMerge w:val="restart"/>
            <w:vAlign w:val="center"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90.91</w:t>
            </w:r>
          </w:p>
        </w:tc>
      </w:tr>
      <w:tr w:rsidR="005436B3" w:rsidRPr="006B160E" w:rsidTr="00EA747C">
        <w:tc>
          <w:tcPr>
            <w:tcW w:w="425" w:type="dxa"/>
            <w:vMerge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(24)</w:t>
            </w:r>
          </w:p>
        </w:tc>
        <w:tc>
          <w:tcPr>
            <w:tcW w:w="851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(5)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(2)</w:t>
            </w:r>
          </w:p>
        </w:tc>
        <w:tc>
          <w:tcPr>
            <w:tcW w:w="850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</w:tcPr>
          <w:p w:rsidR="005436B3" w:rsidRPr="005436B3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436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(1)</w:t>
            </w:r>
          </w:p>
        </w:tc>
        <w:tc>
          <w:tcPr>
            <w:tcW w:w="992" w:type="dxa"/>
            <w:vMerge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436B3" w:rsidRPr="006B160E" w:rsidTr="008C6CB3">
        <w:tc>
          <w:tcPr>
            <w:tcW w:w="425" w:type="dxa"/>
            <w:vMerge w:val="restart"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B160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28" w:type="dxa"/>
            <w:vMerge w:val="restart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B160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ความพึงพอใจในการรับบริการในภาพรวม</w:t>
            </w:r>
          </w:p>
        </w:tc>
        <w:tc>
          <w:tcPr>
            <w:tcW w:w="992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73.53</w:t>
            </w:r>
          </w:p>
        </w:tc>
        <w:tc>
          <w:tcPr>
            <w:tcW w:w="851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16.47</w:t>
            </w:r>
          </w:p>
        </w:tc>
        <w:tc>
          <w:tcPr>
            <w:tcW w:w="993" w:type="dxa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1.76</w:t>
            </w:r>
          </w:p>
        </w:tc>
        <w:tc>
          <w:tcPr>
            <w:tcW w:w="850" w:type="dxa"/>
            <w:vAlign w:val="center"/>
          </w:tcPr>
          <w:p w:rsidR="005436B3" w:rsidRPr="006A12B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1.18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0.00</w:t>
            </w:r>
          </w:p>
        </w:tc>
        <w:tc>
          <w:tcPr>
            <w:tcW w:w="992" w:type="dxa"/>
            <w:vMerge w:val="restart"/>
            <w:vAlign w:val="center"/>
          </w:tcPr>
          <w:p w:rsidR="005436B3" w:rsidRPr="004439E6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92.94</w:t>
            </w:r>
          </w:p>
        </w:tc>
      </w:tr>
      <w:tr w:rsidR="005436B3" w:rsidRPr="006B160E" w:rsidTr="008C6CB3">
        <w:tc>
          <w:tcPr>
            <w:tcW w:w="425" w:type="dxa"/>
            <w:vMerge/>
          </w:tcPr>
          <w:p w:rsidR="005436B3" w:rsidRPr="006B160E" w:rsidRDefault="005436B3" w:rsidP="005436B3">
            <w:pPr>
              <w:spacing w:line="4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5436B3" w:rsidRPr="006B160E" w:rsidRDefault="005436B3" w:rsidP="005436B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(25)</w:t>
            </w:r>
          </w:p>
        </w:tc>
        <w:tc>
          <w:tcPr>
            <w:tcW w:w="851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(7)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850" w:type="dxa"/>
            <w:vAlign w:val="center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(1)</w:t>
            </w:r>
          </w:p>
        </w:tc>
        <w:tc>
          <w:tcPr>
            <w:tcW w:w="993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(0)</w:t>
            </w:r>
          </w:p>
        </w:tc>
        <w:tc>
          <w:tcPr>
            <w:tcW w:w="992" w:type="dxa"/>
            <w:vMerge/>
          </w:tcPr>
          <w:p w:rsidR="005436B3" w:rsidRPr="006B160E" w:rsidRDefault="005436B3" w:rsidP="005436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0078" w:rsidRPr="006B160E" w:rsidTr="00CD0078">
        <w:trPr>
          <w:trHeight w:val="543"/>
        </w:trPr>
        <w:tc>
          <w:tcPr>
            <w:tcW w:w="9924" w:type="dxa"/>
            <w:gridSpan w:val="8"/>
            <w:vAlign w:val="center"/>
          </w:tcPr>
          <w:p w:rsidR="00CD0078" w:rsidRPr="00B704F0" w:rsidRDefault="00CD0078" w:rsidP="00B704F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704F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 w:eastAsia="en-AU"/>
              </w:rPr>
              <w:t>คะแนนเฉลี่ยร้อยละความพึงพอใจ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AU" w:eastAsia="en-AU"/>
              </w:rPr>
              <w:t>จากแบบสอบถาม</w:t>
            </w:r>
          </w:p>
        </w:tc>
        <w:tc>
          <w:tcPr>
            <w:tcW w:w="992" w:type="dxa"/>
            <w:vAlign w:val="center"/>
          </w:tcPr>
          <w:p w:rsidR="00CD0078" w:rsidRPr="00B704F0" w:rsidRDefault="005436B3" w:rsidP="005436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91</w:t>
            </w:r>
            <w:r w:rsidR="00B342E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B342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</w:tbl>
    <w:p w:rsidR="00326EE2" w:rsidRDefault="00326EE2" w:rsidP="00326EE2">
      <w:pPr>
        <w:tabs>
          <w:tab w:val="left" w:pos="1418"/>
          <w:tab w:val="left" w:pos="1701"/>
        </w:tabs>
        <w:spacing w:before="120"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BD6665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ผ่าน</w:t>
      </w:r>
      <w:r w:rsidRPr="00BD6665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ระบบตอบรับอัตโนมัติทาง</w:t>
      </w:r>
      <w:r w:rsidRPr="00BD6665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BD6665">
        <w:rPr>
          <w:rFonts w:ascii="TH SarabunPSK" w:hAnsi="TH SarabunPSK" w:cs="TH SarabunPSK"/>
          <w:sz w:val="32"/>
          <w:szCs w:val="32"/>
          <w:cs/>
        </w:rPr>
        <w:t xml:space="preserve"> (ระบบการให้บริการสาย</w:t>
      </w:r>
      <w:r w:rsidRPr="00BD6665">
        <w:rPr>
          <w:rFonts w:ascii="TH SarabunPSK" w:hAnsi="TH SarabunPSK" w:cs="TH SarabunPSK"/>
          <w:spacing w:val="-2"/>
          <w:sz w:val="32"/>
          <w:szCs w:val="32"/>
          <w:cs/>
        </w:rPr>
        <w:t xml:space="preserve">ด่วน 1377) </w:t>
      </w:r>
    </w:p>
    <w:p w:rsidR="00B704F0" w:rsidRDefault="00326EE2" w:rsidP="00CD0078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BD6665">
        <w:rPr>
          <w:rFonts w:ascii="TH SarabunPSK" w:hAnsi="TH SarabunPSK" w:cs="TH SarabunPSK"/>
          <w:spacing w:val="-2"/>
          <w:sz w:val="32"/>
          <w:szCs w:val="32"/>
          <w:cs/>
        </w:rPr>
        <w:t>โดยเป็นการประเมินความพึงพอใจในการให้บริการผ่านระบบตอบรับอัตโนมัติ ซึ่งเป็นการประเมินในภาพรวม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ในรอบปีงบประมาณ พ.ศ. 256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ระหว่างเดือนตุลาคม 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2563 ถึงเดือนกันยายน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256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4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 xml:space="preserve">มีผู้ใช้บริการประเมินความพึงพอใจผ่านระบบตอบรับอัตโนมัติ จำนวน </w:t>
      </w:r>
      <w:r w:rsidR="00CD0078">
        <w:rPr>
          <w:rFonts w:ascii="TH SarabunPSK" w:hAnsi="TH SarabunPSK" w:cs="TH SarabunPSK" w:hint="cs"/>
          <w:sz w:val="32"/>
          <w:szCs w:val="32"/>
          <w:cs/>
          <w:lang w:val="en-GB"/>
        </w:rPr>
        <w:t>42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สาย โดยมีผลการประเมินดังตารางที่ 2</w:t>
      </w:r>
    </w:p>
    <w:p w:rsidR="00B704F0" w:rsidRDefault="00B704F0" w:rsidP="00326EE2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009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ความพึงพอใจผ่านระบบตอบรับอัตโนมัติ</w:t>
      </w:r>
      <w:r w:rsidRPr="002F797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6380" w:type="dxa"/>
        <w:tblInd w:w="1271" w:type="dxa"/>
        <w:tblLook w:val="04A0" w:firstRow="1" w:lastRow="0" w:firstColumn="1" w:lastColumn="0" w:noHBand="0" w:noVBand="1"/>
      </w:tblPr>
      <w:tblGrid>
        <w:gridCol w:w="4040"/>
        <w:gridCol w:w="2340"/>
      </w:tblGrid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 w:eastAsia="en-AU"/>
              </w:rPr>
              <w:t>เดือน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 w:eastAsia="en-AU"/>
              </w:rPr>
              <w:t>คิดเป็นร้อยละ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ตุลาคม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83.75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พฤศจิกายน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92.31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ธันวาคม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73.33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มกราคม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100.00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กุมภาพันธ์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90.00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มีนาคม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80.00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เมษายน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100.00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พฤษภาคม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  <w:r w:rsidR="009C408C"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มิถุนายน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80.00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กรกฎาคม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  <w:r w:rsidR="009C408C"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สิงหาคม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85.00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Pr="00CD007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กันยายน </w:t>
            </w: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2564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100.00</w:t>
            </w:r>
          </w:p>
        </w:tc>
      </w:tr>
      <w:tr w:rsidR="00CD0078" w:rsidRPr="00CD0078" w:rsidTr="00CD0078">
        <w:trPr>
          <w:trHeight w:val="49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 w:eastAsia="en-AU"/>
              </w:rPr>
              <w:t>คะแนนเฉลี่ยร้อยละความพึงพอใจทางโทรศัพท์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78" w:rsidRPr="00CD0078" w:rsidRDefault="00CD0078" w:rsidP="00CD00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lang w:val="en-AU" w:eastAsia="en-AU"/>
              </w:rPr>
            </w:pPr>
            <w:r w:rsidRPr="00CD0078">
              <w:rPr>
                <w:rFonts w:ascii="TH SarabunPSK" w:eastAsia="Times New Roman" w:hAnsi="TH SarabunPSK" w:cs="TH SarabunPSK"/>
                <w:b/>
                <w:bCs/>
                <w:sz w:val="28"/>
                <w:lang w:val="en-AU" w:eastAsia="en-AU"/>
              </w:rPr>
              <w:t>88.44</w:t>
            </w:r>
          </w:p>
        </w:tc>
      </w:tr>
    </w:tbl>
    <w:p w:rsidR="00CD0078" w:rsidRDefault="00CD0078" w:rsidP="00326EE2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CD0078" w:rsidRPr="009C408C" w:rsidRDefault="00E22D27" w:rsidP="00E22D27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  <w:cs/>
          <w:lang w:val="en-GB"/>
        </w:rPr>
      </w:pPr>
      <w:r w:rsidRPr="009C408C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หมายเหตุ</w:t>
      </w:r>
      <w:r w:rsidRPr="009C408C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 </w:t>
      </w:r>
      <w:r w:rsidR="009C408C">
        <w:rPr>
          <w:rFonts w:ascii="TH SarabunPSK" w:hAnsi="TH SarabunPSK" w:cs="TH SarabunPSK" w:hint="cs"/>
          <w:sz w:val="30"/>
          <w:szCs w:val="30"/>
          <w:cs/>
          <w:lang w:val="en-GB"/>
        </w:rPr>
        <w:t>ใน</w:t>
      </w:r>
      <w:r w:rsidRPr="009C408C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เดือนพฤษภาคม และเดือนกรกฎาคม 2564 </w:t>
      </w:r>
      <w:r w:rsidR="009C408C">
        <w:rPr>
          <w:rFonts w:ascii="TH SarabunPSK" w:hAnsi="TH SarabunPSK" w:cs="TH SarabunPSK" w:hint="cs"/>
          <w:sz w:val="30"/>
          <w:szCs w:val="30"/>
          <w:cs/>
          <w:lang w:val="en-GB"/>
        </w:rPr>
        <w:t>ไม่มี</w:t>
      </w:r>
      <w:r w:rsidRPr="009C408C">
        <w:rPr>
          <w:rFonts w:ascii="TH SarabunPSK" w:hAnsi="TH SarabunPSK" w:cs="TH SarabunPSK" w:hint="cs"/>
          <w:sz w:val="30"/>
          <w:szCs w:val="30"/>
          <w:cs/>
          <w:lang w:val="en-GB"/>
        </w:rPr>
        <w:t>การ</w:t>
      </w:r>
      <w:r w:rsidRPr="009C408C">
        <w:rPr>
          <w:rFonts w:ascii="TH SarabunPSK" w:hAnsi="TH SarabunPSK" w:cs="TH SarabunPSK"/>
          <w:spacing w:val="-2"/>
          <w:sz w:val="30"/>
          <w:szCs w:val="30"/>
          <w:cs/>
        </w:rPr>
        <w:t>ประเมินความพึงพอใจในการให้บริการผ่านระบบตอบรับอัตโนมัติ</w:t>
      </w:r>
    </w:p>
    <w:p w:rsidR="00B704F0" w:rsidRPr="00326EE2" w:rsidRDefault="00B704F0" w:rsidP="00326EE2">
      <w:pPr>
        <w:tabs>
          <w:tab w:val="left" w:pos="1418"/>
          <w:tab w:val="left" w:pos="1701"/>
          <w:tab w:val="left" w:pos="1985"/>
          <w:tab w:val="left" w:pos="2410"/>
          <w:tab w:val="left" w:pos="2694"/>
        </w:tabs>
        <w:spacing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326EE2" w:rsidRPr="00BD6665" w:rsidRDefault="00326EE2" w:rsidP="00326EE2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</w:p>
    <w:p w:rsidR="00326EE2" w:rsidRDefault="00326EE2" w:rsidP="00AB4A2F">
      <w:pPr>
        <w:tabs>
          <w:tab w:val="left" w:pos="1134"/>
        </w:tabs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326EE2" w:rsidSect="00CE3039">
      <w:headerReference w:type="default" r:id="rId7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C9" w:rsidRDefault="000A4FC9" w:rsidP="0020093D">
      <w:pPr>
        <w:spacing w:after="0" w:line="240" w:lineRule="auto"/>
      </w:pPr>
      <w:r>
        <w:separator/>
      </w:r>
    </w:p>
  </w:endnote>
  <w:endnote w:type="continuationSeparator" w:id="0">
    <w:p w:rsidR="000A4FC9" w:rsidRDefault="000A4FC9" w:rsidP="002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C9" w:rsidRDefault="000A4FC9" w:rsidP="0020093D">
      <w:pPr>
        <w:spacing w:after="0" w:line="240" w:lineRule="auto"/>
      </w:pPr>
      <w:r>
        <w:separator/>
      </w:r>
    </w:p>
  </w:footnote>
  <w:footnote w:type="continuationSeparator" w:id="0">
    <w:p w:rsidR="000A4FC9" w:rsidRDefault="000A4FC9" w:rsidP="0020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60648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712A3" w:rsidRPr="00326EE2" w:rsidRDefault="000712A3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326EE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6EE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26EE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12F9" w:rsidRPr="005D12F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326EE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12A3" w:rsidRDefault="00071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5117"/>
    <w:multiLevelType w:val="hybridMultilevel"/>
    <w:tmpl w:val="516C1A1C"/>
    <w:lvl w:ilvl="0" w:tplc="AF42F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3"/>
    <w:rsid w:val="000076D3"/>
    <w:rsid w:val="0001403A"/>
    <w:rsid w:val="00054F6A"/>
    <w:rsid w:val="000712A3"/>
    <w:rsid w:val="000A4FC9"/>
    <w:rsid w:val="0010046B"/>
    <w:rsid w:val="0011004F"/>
    <w:rsid w:val="001423FC"/>
    <w:rsid w:val="00147366"/>
    <w:rsid w:val="0015281D"/>
    <w:rsid w:val="00171783"/>
    <w:rsid w:val="001A2621"/>
    <w:rsid w:val="001A6058"/>
    <w:rsid w:val="001D7308"/>
    <w:rsid w:val="0020093D"/>
    <w:rsid w:val="00203F06"/>
    <w:rsid w:val="00293676"/>
    <w:rsid w:val="00296103"/>
    <w:rsid w:val="002B2559"/>
    <w:rsid w:val="002E5FF5"/>
    <w:rsid w:val="002F0534"/>
    <w:rsid w:val="002F4A2F"/>
    <w:rsid w:val="002F7973"/>
    <w:rsid w:val="00326EE2"/>
    <w:rsid w:val="003B376B"/>
    <w:rsid w:val="003B54A9"/>
    <w:rsid w:val="00435807"/>
    <w:rsid w:val="004432B8"/>
    <w:rsid w:val="004439E6"/>
    <w:rsid w:val="004575D9"/>
    <w:rsid w:val="004B6840"/>
    <w:rsid w:val="00523B53"/>
    <w:rsid w:val="00536E62"/>
    <w:rsid w:val="005436B3"/>
    <w:rsid w:val="005509F5"/>
    <w:rsid w:val="00585B0D"/>
    <w:rsid w:val="005D12F9"/>
    <w:rsid w:val="00633836"/>
    <w:rsid w:val="0065660F"/>
    <w:rsid w:val="0069575D"/>
    <w:rsid w:val="00697BA0"/>
    <w:rsid w:val="006A12B6"/>
    <w:rsid w:val="006B160E"/>
    <w:rsid w:val="006B5D11"/>
    <w:rsid w:val="00707D4D"/>
    <w:rsid w:val="00727F81"/>
    <w:rsid w:val="007359F7"/>
    <w:rsid w:val="00765003"/>
    <w:rsid w:val="00806146"/>
    <w:rsid w:val="0085399D"/>
    <w:rsid w:val="008574DE"/>
    <w:rsid w:val="00881FA4"/>
    <w:rsid w:val="008B5BE6"/>
    <w:rsid w:val="008C488D"/>
    <w:rsid w:val="008D208D"/>
    <w:rsid w:val="00993D5B"/>
    <w:rsid w:val="00995D33"/>
    <w:rsid w:val="00996FE2"/>
    <w:rsid w:val="00997EEB"/>
    <w:rsid w:val="00997F57"/>
    <w:rsid w:val="009A2916"/>
    <w:rsid w:val="009B7D35"/>
    <w:rsid w:val="009C00B8"/>
    <w:rsid w:val="009C408C"/>
    <w:rsid w:val="009D3E37"/>
    <w:rsid w:val="00A12372"/>
    <w:rsid w:val="00A128E5"/>
    <w:rsid w:val="00A133E8"/>
    <w:rsid w:val="00A4090C"/>
    <w:rsid w:val="00AB4A2F"/>
    <w:rsid w:val="00AD2B99"/>
    <w:rsid w:val="00AF33DE"/>
    <w:rsid w:val="00B0243A"/>
    <w:rsid w:val="00B12D65"/>
    <w:rsid w:val="00B342E6"/>
    <w:rsid w:val="00B45C68"/>
    <w:rsid w:val="00B704F0"/>
    <w:rsid w:val="00BA1729"/>
    <w:rsid w:val="00BA6E00"/>
    <w:rsid w:val="00BD6665"/>
    <w:rsid w:val="00C27756"/>
    <w:rsid w:val="00CD0078"/>
    <w:rsid w:val="00CE11A1"/>
    <w:rsid w:val="00CE3039"/>
    <w:rsid w:val="00CE4557"/>
    <w:rsid w:val="00CF4756"/>
    <w:rsid w:val="00D03C66"/>
    <w:rsid w:val="00D15DB8"/>
    <w:rsid w:val="00D16313"/>
    <w:rsid w:val="00D72FF4"/>
    <w:rsid w:val="00D83D59"/>
    <w:rsid w:val="00D926B0"/>
    <w:rsid w:val="00DA1A30"/>
    <w:rsid w:val="00E04AB6"/>
    <w:rsid w:val="00E1287A"/>
    <w:rsid w:val="00E226FA"/>
    <w:rsid w:val="00E22D27"/>
    <w:rsid w:val="00E52865"/>
    <w:rsid w:val="00E65A95"/>
    <w:rsid w:val="00E66260"/>
    <w:rsid w:val="00E86E9F"/>
    <w:rsid w:val="00EF1402"/>
    <w:rsid w:val="00F145DA"/>
    <w:rsid w:val="00F858A7"/>
    <w:rsid w:val="00FB5C95"/>
    <w:rsid w:val="00FC6E3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7207-FF57-40BF-8960-9CD9538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03"/>
    <w:pPr>
      <w:ind w:left="720"/>
      <w:contextualSpacing/>
    </w:pPr>
  </w:style>
  <w:style w:type="table" w:styleId="a4">
    <w:name w:val="Table Grid"/>
    <w:basedOn w:val="a1"/>
    <w:uiPriority w:val="39"/>
    <w:rsid w:val="00FF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093D"/>
  </w:style>
  <w:style w:type="paragraph" w:styleId="a7">
    <w:name w:val="footer"/>
    <w:basedOn w:val="a"/>
    <w:link w:val="a8"/>
    <w:uiPriority w:val="99"/>
    <w:unhideWhenUsed/>
    <w:rsid w:val="0020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093D"/>
  </w:style>
  <w:style w:type="paragraph" w:styleId="a9">
    <w:name w:val="Balloon Text"/>
    <w:basedOn w:val="a"/>
    <w:link w:val="aa"/>
    <w:uiPriority w:val="99"/>
    <w:semiHidden/>
    <w:unhideWhenUsed/>
    <w:rsid w:val="00AD2B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2B99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rsid w:val="00AD2B99"/>
    <w:pPr>
      <w:spacing w:before="120" w:after="0" w:line="240" w:lineRule="auto"/>
      <w:ind w:right="226"/>
      <w:jc w:val="both"/>
    </w:pPr>
    <w:rPr>
      <w:rFonts w:ascii="EucrosiaUPC" w:eastAsia="Times New Roman" w:hAnsi="EucrosiaUPC" w:cs="Eucro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AD2B99"/>
    <w:rPr>
      <w:rFonts w:ascii="EucrosiaUPC" w:eastAsia="Times New Roman" w:hAnsi="EucrosiaUPC" w:cs="EucrosiaUPC"/>
      <w:sz w:val="32"/>
      <w:szCs w:val="32"/>
    </w:rPr>
  </w:style>
  <w:style w:type="character" w:customStyle="1" w:styleId="normaltextrun">
    <w:name w:val="normaltextrun"/>
    <w:basedOn w:val="a0"/>
    <w:rsid w:val="00AD2B99"/>
  </w:style>
  <w:style w:type="character" w:styleId="ad">
    <w:name w:val="page number"/>
    <w:basedOn w:val="a0"/>
    <w:rsid w:val="00AD2B99"/>
  </w:style>
  <w:style w:type="character" w:customStyle="1" w:styleId="T5">
    <w:name w:val="T5"/>
    <w:hidden/>
    <w:rsid w:val="00AD2B99"/>
    <w:rPr>
      <w:rFonts w:ascii="Cordia New" w:hAnsi="Cordia New" w:cs="Cordia New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2022-04-14T01:34:00Z</cp:lastPrinted>
  <dcterms:created xsi:type="dcterms:W3CDTF">2022-04-22T04:37:00Z</dcterms:created>
  <dcterms:modified xsi:type="dcterms:W3CDTF">2022-04-22T04:37:00Z</dcterms:modified>
</cp:coreProperties>
</file>