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27" w:rsidRDefault="00B70927" w:rsidP="00A44F70">
      <w:pPr>
        <w:jc w:val="right"/>
        <w:rPr>
          <w:rFonts w:ascii="TH SarabunIT๙" w:hAnsi="TH SarabunIT๙" w:cs="TH SarabunIT๙"/>
          <w:b/>
          <w:bCs/>
        </w:rPr>
      </w:pPr>
    </w:p>
    <w:p w:rsidR="00B70927" w:rsidRDefault="00B70927" w:rsidP="00F62421">
      <w:pPr>
        <w:jc w:val="right"/>
        <w:rPr>
          <w:rFonts w:ascii="TH SarabunIT๙" w:hAnsi="TH SarabunIT๙" w:cs="TH SarabunIT๙"/>
          <w:b/>
          <w:bCs/>
        </w:rPr>
      </w:pPr>
    </w:p>
    <w:p w:rsidR="00F62421" w:rsidRPr="00F62421" w:rsidRDefault="00F62421" w:rsidP="00F6242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สิ่งที่ส่งมาด้วย 2</w:t>
      </w:r>
    </w:p>
    <w:p w:rsidR="00A44F70" w:rsidRPr="00C764EA" w:rsidRDefault="00A44F70" w:rsidP="00A44F70">
      <w:pPr>
        <w:jc w:val="right"/>
        <w:rPr>
          <w:rFonts w:ascii="TH SarabunIT๙" w:hAnsi="TH SarabunIT๙" w:cs="TH SarabunIT๙"/>
          <w:sz w:val="24"/>
          <w:szCs w:val="24"/>
          <w:cs/>
        </w:rPr>
      </w:pPr>
      <w:r w:rsidRPr="00C764EA">
        <w:rPr>
          <w:rFonts w:ascii="TH SarabunIT๙" w:hAnsi="TH SarabunIT๙" w:cs="TH SarabunIT๙"/>
          <w:cs/>
        </w:rPr>
        <w:t>สำหรับหน่วยรับงบประมาณ (</w:t>
      </w:r>
      <w:r w:rsidRPr="00C764EA">
        <w:rPr>
          <w:rFonts w:ascii="TH SarabunIT๙" w:hAnsi="TH SarabunIT๙" w:cs="TH SarabunIT๙"/>
          <w:sz w:val="24"/>
          <w:szCs w:val="24"/>
          <w:cs/>
        </w:rPr>
        <w:t>แบบฟอร์ม 2)</w:t>
      </w:r>
    </w:p>
    <w:p w:rsidR="000D4094" w:rsidRPr="00C764EA" w:rsidRDefault="000D4094" w:rsidP="000D4094">
      <w:pPr>
        <w:jc w:val="right"/>
        <w:rPr>
          <w:rFonts w:ascii="TH SarabunIT๙" w:hAnsi="TH SarabunIT๙" w:cs="TH SarabunIT๙"/>
        </w:rPr>
      </w:pPr>
    </w:p>
    <w:p w:rsidR="00134514" w:rsidRPr="00C764EA" w:rsidRDefault="00B07BA9" w:rsidP="00B07BA9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แบบรายงานผลการดำเนินงานตามข้อสังเกตของคณะกรรมาธิการวิสามัญ</w:t>
      </w:r>
      <w:r w:rsidR="00134514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</w:t>
      </w: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พิจารณา</w:t>
      </w:r>
      <w:r w:rsidR="00BF3716"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ศึกษา</w:t>
      </w: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ร่างพระราชบัญญัติงบประมาณรายจ่ายประจำ</w:t>
      </w:r>
      <w:bookmarkStart w:id="0" w:name="_GoBack"/>
      <w:bookmarkEnd w:id="0"/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ปีงบประมาณ พ.ศ. 256</w:t>
      </w:r>
      <w:r w:rsidR="001D1E18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B07BA9" w:rsidRPr="00C764EA" w:rsidRDefault="00B07BA9" w:rsidP="00B07BA9">
      <w:pPr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 w:rsidRPr="00C764EA">
        <w:rPr>
          <w:rFonts w:ascii="TH SarabunIT๙" w:hAnsi="TH SarabunIT๙" w:cs="TH SarabunIT๙"/>
          <w:b/>
          <w:bCs/>
          <w:sz w:val="34"/>
          <w:szCs w:val="34"/>
          <w:cs/>
        </w:rPr>
        <w:t>วุฒิสภา</w:t>
      </w:r>
      <w:r w:rsidR="008C2D9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(ส่วนที่เกี่ยวข้องกับสำนักงบประมาณ)</w:t>
      </w:r>
    </w:p>
    <w:p w:rsidR="000D4094" w:rsidRDefault="000D4094" w:rsidP="000D409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</w:p>
    <w:p w:rsidR="00B07BA9" w:rsidRDefault="00B07BA9" w:rsidP="000D4094">
      <w:pPr>
        <w:jc w:val="center"/>
        <w:rPr>
          <w:rFonts w:ascii="TH SarabunPSK" w:hAnsi="TH SarabunPSK" w:cs="TH SarabunPSK"/>
        </w:rPr>
      </w:pPr>
    </w:p>
    <w:p w:rsidR="000D4094" w:rsidRDefault="000D4094" w:rsidP="000D4094">
      <w:pPr>
        <w:rPr>
          <w:rFonts w:ascii="TH SarabunPSK" w:hAnsi="TH SarabunPSK" w:cs="TH SarabunPSK"/>
        </w:rPr>
      </w:pPr>
    </w:p>
    <w:p w:rsidR="000D4094" w:rsidRPr="00DF46E5" w:rsidRDefault="000D4094" w:rsidP="000D4094">
      <w:pPr>
        <w:rPr>
          <w:rFonts w:ascii="TH SarabunPSK" w:hAnsi="TH SarabunPSK" w:cs="TH SarabunPSK"/>
          <w:sz w:val="32"/>
          <w:szCs w:val="32"/>
        </w:rPr>
      </w:pPr>
      <w:r w:rsidRPr="00B07BA9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Pr="00DF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B07BA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หน่วยรับงบประมาณ</w:t>
      </w:r>
      <w:r w:rsidRPr="00DF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F46E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D4094" w:rsidRPr="00DF46E5" w:rsidRDefault="000D4094" w:rsidP="000D4094">
      <w:pPr>
        <w:rPr>
          <w:rFonts w:ascii="TH SarabunPSK" w:hAnsi="TH SarabunPSK" w:cs="TH SarabunPSK"/>
          <w:sz w:val="32"/>
          <w:szCs w:val="32"/>
        </w:rPr>
      </w:pPr>
      <w:r w:rsidRPr="00B07BA9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DF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B07BA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B07BA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07BA9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DF46E5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b/>
          <w:bCs/>
          <w:iCs/>
          <w:sz w:val="32"/>
          <w:szCs w:val="32"/>
        </w:rPr>
      </w:pPr>
      <w:r w:rsidRPr="00B07BA9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>ประเด็นข้อสังเกต</w:t>
      </w:r>
      <w:r w:rsidRPr="00DF46E5">
        <w:rPr>
          <w:rFonts w:ascii="TH SarabunPSK" w:eastAsia="Calibri" w:hAnsi="TH SarabunPSK" w:cs="TH SarabunPSK"/>
          <w:b/>
          <w:bCs/>
          <w:iCs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b/>
          <w:bCs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b/>
          <w:bCs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b/>
          <w:bCs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b/>
          <w:bCs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0D4094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</w:rPr>
      </w:pP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ผลการดำเนินงานของ</w:t>
      </w:r>
      <w:r w:rsidR="007573C3">
        <w:rPr>
          <w:rFonts w:ascii="TH SarabunPSK" w:eastAsia="Calibri" w:hAnsi="TH SarabunPSK" w:cs="TH SarabunPSK" w:hint="cs"/>
          <w:b/>
          <w:bCs/>
          <w:i/>
          <w:sz w:val="32"/>
          <w:szCs w:val="32"/>
          <w:u w:val="single"/>
          <w:cs/>
        </w:rPr>
        <w:t>หน่วยรับงบประมาณ</w:t>
      </w: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 xml:space="preserve"> ตามข้อสังเกตของคณะกรรมาธิการ</w:t>
      </w:r>
      <w:r w:rsidR="007573C3">
        <w:rPr>
          <w:rFonts w:ascii="TH SarabunPSK" w:eastAsia="Calibri" w:hAnsi="TH SarabunPSK" w:cs="TH SarabunPSK" w:hint="cs"/>
          <w:b/>
          <w:bCs/>
          <w:i/>
          <w:sz w:val="32"/>
          <w:szCs w:val="32"/>
          <w:u w:val="single"/>
          <w:cs/>
        </w:rPr>
        <w:t>วิสามัญ</w:t>
      </w: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 xml:space="preserve">ฯ 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/>
          <w:sz w:val="32"/>
          <w:szCs w:val="32"/>
          <w:cs/>
        </w:rPr>
      </w:pP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</w:rPr>
        <w:tab/>
      </w: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</w:rPr>
        <w:tab/>
      </w:r>
      <w:r w:rsidRPr="00DF46E5">
        <w:rPr>
          <w:rFonts w:ascii="TH SarabunPSK" w:eastAsia="Calibri" w:hAnsi="TH SarabunPSK" w:cs="TH SarabunPSK"/>
          <w:b/>
          <w:bCs/>
          <w:i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ab/>
      </w:r>
      <w:r w:rsidRPr="00DF46E5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DF46E5">
        <w:rPr>
          <w:rFonts w:ascii="TH SarabunPSK" w:eastAsia="Calibri" w:hAnsi="TH SarabunPSK" w:cs="TH SarabunPSK"/>
          <w:i/>
          <w:sz w:val="32"/>
          <w:szCs w:val="32"/>
          <w:cs/>
        </w:rPr>
        <w:tab/>
      </w:r>
      <w:r w:rsidRPr="00DF46E5">
        <w:rPr>
          <w:rFonts w:ascii="TH SarabunPSK" w:eastAsia="Calibri" w:hAnsi="TH SarabunPSK" w:cs="TH SarabunPSK" w:hint="cs"/>
          <w:i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i/>
          <w:sz w:val="32"/>
          <w:szCs w:val="32"/>
          <w:cs/>
        </w:rPr>
        <w:t>..........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0D4094" w:rsidRPr="00DF46E5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0D4094" w:rsidRDefault="000D4094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iCs/>
          <w:sz w:val="32"/>
          <w:szCs w:val="32"/>
          <w:cs/>
        </w:rPr>
        <w:t>……….</w:t>
      </w:r>
      <w:r w:rsidRPr="00DF46E5">
        <w:rPr>
          <w:rFonts w:ascii="TH SarabunPSK" w:eastAsia="Calibri" w:hAnsi="TH SarabunPSK" w:cs="TH SarabunPSK"/>
          <w:iCs/>
          <w:sz w:val="32"/>
          <w:szCs w:val="32"/>
          <w:cs/>
        </w:rPr>
        <w:t>..</w:t>
      </w:r>
    </w:p>
    <w:p w:rsidR="00F62421" w:rsidRDefault="00F62421" w:rsidP="000D4094">
      <w:pPr>
        <w:tabs>
          <w:tab w:val="left" w:pos="1134"/>
          <w:tab w:val="left" w:pos="1457"/>
          <w:tab w:val="left" w:pos="1985"/>
          <w:tab w:val="left" w:pos="2127"/>
        </w:tabs>
        <w:spacing w:line="269" w:lineRule="auto"/>
        <w:rPr>
          <w:rFonts w:ascii="TH SarabunPSK" w:eastAsia="Calibri" w:hAnsi="TH SarabunPSK" w:cs="TH SarabunPSK"/>
          <w:iCs/>
          <w:sz w:val="32"/>
          <w:szCs w:val="32"/>
        </w:rPr>
      </w:pPr>
    </w:p>
    <w:sectPr w:rsidR="00F62421" w:rsidSect="00F6242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3D"/>
    <w:rsid w:val="000D4094"/>
    <w:rsid w:val="00134514"/>
    <w:rsid w:val="001D1E18"/>
    <w:rsid w:val="002047F3"/>
    <w:rsid w:val="002173FB"/>
    <w:rsid w:val="0025720F"/>
    <w:rsid w:val="00315ABE"/>
    <w:rsid w:val="003D1F3F"/>
    <w:rsid w:val="0042346C"/>
    <w:rsid w:val="0043754B"/>
    <w:rsid w:val="004904D4"/>
    <w:rsid w:val="005973BF"/>
    <w:rsid w:val="007573C3"/>
    <w:rsid w:val="008C2D90"/>
    <w:rsid w:val="00A44F70"/>
    <w:rsid w:val="00AA19AF"/>
    <w:rsid w:val="00B07BA9"/>
    <w:rsid w:val="00B70927"/>
    <w:rsid w:val="00BC659F"/>
    <w:rsid w:val="00BF3716"/>
    <w:rsid w:val="00C54955"/>
    <w:rsid w:val="00C764EA"/>
    <w:rsid w:val="00D322F8"/>
    <w:rsid w:val="00DF46E5"/>
    <w:rsid w:val="00E801EE"/>
    <w:rsid w:val="00F37F3D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F932"/>
  <w15:docId w15:val="{E045A0F2-4ADD-4B12-B8AA-08EE2A9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กนกนันท์ ทองขุนนา</dc:creator>
  <cp:keywords/>
  <dc:description/>
  <cp:lastModifiedBy>ธนพร ฉิมประดิษฐ</cp:lastModifiedBy>
  <cp:revision>6</cp:revision>
  <cp:lastPrinted>2020-05-18T04:51:00Z</cp:lastPrinted>
  <dcterms:created xsi:type="dcterms:W3CDTF">2021-03-31T08:33:00Z</dcterms:created>
  <dcterms:modified xsi:type="dcterms:W3CDTF">2021-12-13T04:29:00Z</dcterms:modified>
</cp:coreProperties>
</file>