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13" w:rsidRDefault="00C43EB3" w:rsidP="00CA52CD">
      <w:pPr>
        <w:tabs>
          <w:tab w:val="left" w:pos="993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8619214</wp:posOffset>
                </wp:positionH>
                <wp:positionV relativeFrom="paragraph">
                  <wp:posOffset>-370398</wp:posOffset>
                </wp:positionV>
                <wp:extent cx="842838" cy="286247"/>
                <wp:effectExtent l="0" t="0" r="146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EB3" w:rsidRPr="00750F2D" w:rsidRDefault="00C43EB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0F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78.7pt;margin-top:-29.15pt;width:66.35pt;height: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" fillcolor="white [3201]" strokecolor="white [3212]" strokeweight=".5pt">
                <v:textbox>
                  <w:txbxContent>
                    <w:p w:rsidR="00C43EB3" w:rsidRPr="00750F2D" w:rsidRDefault="00C43EB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50F2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2</w:t>
                      </w:r>
                    </w:p>
                  </w:txbxContent>
                </v:textbox>
              </v:shape>
            </w:pict>
          </mc:Fallback>
        </mc:AlternateContent>
      </w:r>
      <w:r w:rsidR="001D7C13" w:rsidRPr="00207C42">
        <w:rPr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186593E8" wp14:editId="0BE7EB46">
            <wp:simplePos x="0" y="0"/>
            <wp:positionH relativeFrom="column">
              <wp:posOffset>3768725</wp:posOffset>
            </wp:positionH>
            <wp:positionV relativeFrom="paragraph">
              <wp:posOffset>-631494</wp:posOffset>
            </wp:positionV>
            <wp:extent cx="1460310" cy="1460310"/>
            <wp:effectExtent l="0" t="0" r="6985" b="6985"/>
            <wp:wrapNone/>
            <wp:docPr id="2" name="Picture 2" descr="D:\ครรชิต\กพพ. (ครรชิต) พ.ย. 60  เป็นต้นมา\โครงการปี 65\โครงการเสริมสร้างสุขภาวะ\โลโก้ สนง.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รชิต\กพพ. (ครรชิต) พ.ย. 60  เป็นต้นมา\โครงการปี 65\โครงการเสริมสร้างสุขภาวะ\โลโก้ สนง.ใหม่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10" cy="14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7C13" w:rsidRDefault="001D7C13" w:rsidP="00CA52CD">
      <w:pPr>
        <w:tabs>
          <w:tab w:val="left" w:pos="993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A52CD" w:rsidRDefault="00CA52CD" w:rsidP="00CA52CD">
      <w:pPr>
        <w:tabs>
          <w:tab w:val="left" w:pos="993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1D7C13" w:rsidRDefault="001D7C13" w:rsidP="00CA52CD">
      <w:pPr>
        <w:tabs>
          <w:tab w:val="left" w:pos="993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A52CD" w:rsidRDefault="0046494F" w:rsidP="00CA52CD">
      <w:pPr>
        <w:tabs>
          <w:tab w:val="left" w:pos="993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การประเมินความเสี่ยงเพื่อป้องกันการทุจริตและประพฤติมิชอบ</w:t>
      </w:r>
      <w:r w:rsidR="00CA52CD" w:rsidRPr="00A7406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ของสำนักงานคณะกรรมการ</w:t>
      </w:r>
      <w:r w:rsidR="006D657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สิทธิ</w:t>
      </w:r>
      <w:r w:rsidR="00CA52C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มนุษยชนแห่งชาติ </w:t>
      </w:r>
    </w:p>
    <w:p w:rsidR="00CA52CD" w:rsidRDefault="00CA52CD" w:rsidP="00CA52CD">
      <w:pPr>
        <w:tabs>
          <w:tab w:val="left" w:pos="993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ประจำปีงบประมาณ พ.ศ. 2565</w:t>
      </w:r>
    </w:p>
    <w:p w:rsidR="00CA52CD" w:rsidRDefault="00CA52CD"/>
    <w:tbl>
      <w:tblPr>
        <w:tblStyle w:val="TableGrid"/>
        <w:tblW w:w="14062" w:type="dxa"/>
        <w:tblInd w:w="108" w:type="dxa"/>
        <w:tblLook w:val="04A0" w:firstRow="1" w:lastRow="0" w:firstColumn="1" w:lastColumn="0" w:noHBand="0" w:noVBand="1"/>
      </w:tblPr>
      <w:tblGrid>
        <w:gridCol w:w="2864"/>
        <w:gridCol w:w="3260"/>
        <w:gridCol w:w="993"/>
        <w:gridCol w:w="1021"/>
        <w:gridCol w:w="1105"/>
        <w:gridCol w:w="3402"/>
        <w:gridCol w:w="1417"/>
      </w:tblGrid>
      <w:tr w:rsidR="00750F2D" w:rsidTr="00DA63A9">
        <w:trPr>
          <w:trHeight w:val="733"/>
          <w:tblHeader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2D" w:rsidRPr="006D6E09" w:rsidRDefault="00750F2D" w:rsidP="0046494F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D6E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2D" w:rsidRPr="006D6E09" w:rsidRDefault="00750F2D" w:rsidP="00F700E1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D6E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เหตุการณ์ที่อาจก่อให้เกิดการทุจริต</w:t>
            </w:r>
            <w:r w:rsidRPr="006D6E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  <w:t>และประพฤติมิชอบ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2D" w:rsidRPr="006D6E09" w:rsidRDefault="00750F2D" w:rsidP="00A22D41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</w:t>
            </w:r>
            <w:r w:rsidRPr="006D6E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เสี่ยง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2D" w:rsidRPr="000C213D" w:rsidRDefault="00750F2D" w:rsidP="006D6E09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มาตรการ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บริหารจัดการความเสี่ยง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2D" w:rsidRDefault="00750F2D" w:rsidP="006D6E09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750F2D" w:rsidRDefault="00750F2D" w:rsidP="006D6E09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750F2D" w:rsidRDefault="00750F2D" w:rsidP="006D6E09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750F2D" w:rsidTr="00DA63A9">
        <w:trPr>
          <w:tblHeader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D" w:rsidRPr="006D6E09" w:rsidRDefault="00750F2D" w:rsidP="0046494F">
            <w:pPr>
              <w:tabs>
                <w:tab w:val="left" w:pos="993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D" w:rsidRPr="006D6E09" w:rsidRDefault="00750F2D" w:rsidP="0046494F">
            <w:pPr>
              <w:tabs>
                <w:tab w:val="left" w:pos="993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50F2D" w:rsidRPr="00750F2D" w:rsidRDefault="00750F2D" w:rsidP="005B6033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50F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ความเสี่ยงระดับต่ำ</w:t>
            </w:r>
            <w:r w:rsidRPr="00750F2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750F2D">
              <w:rPr>
                <w:rFonts w:ascii="TH SarabunIT๙" w:hAnsi="TH SarabunIT๙" w:cs="TH SarabunIT๙"/>
                <w:color w:val="00B050"/>
                <w:sz w:val="28"/>
                <w:cs/>
              </w:rPr>
              <w:t>(เขียว)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750F2D" w:rsidRPr="00750F2D" w:rsidRDefault="00750F2D" w:rsidP="005B60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0F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ความเสี่ยงระดับกลาง</w:t>
            </w:r>
            <w:r w:rsidRPr="00750F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750F2D">
              <w:rPr>
                <w:rFonts w:ascii="TH SarabunIT๙" w:hAnsi="TH SarabunIT๙" w:cs="TH SarabunIT๙"/>
                <w:color w:val="FFC000"/>
                <w:sz w:val="28"/>
                <w:cs/>
              </w:rPr>
              <w:t>(เหลือง)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750F2D" w:rsidRPr="00750F2D" w:rsidRDefault="00750F2D" w:rsidP="005B60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0F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ความเสี่ยงระดับสูง</w:t>
            </w:r>
            <w:r w:rsidRPr="00750F2D">
              <w:rPr>
                <w:rFonts w:ascii="TH SarabunIT๙" w:hAnsi="TH SarabunIT๙" w:cs="TH SarabunIT๙"/>
                <w:sz w:val="28"/>
              </w:rPr>
              <w:br/>
            </w:r>
            <w:r w:rsidRPr="00750F2D">
              <w:rPr>
                <w:rFonts w:ascii="TH SarabunIT๙" w:hAnsi="TH SarabunIT๙" w:cs="TH SarabunIT๙"/>
                <w:color w:val="FF0000"/>
                <w:sz w:val="28"/>
                <w:cs/>
              </w:rPr>
              <w:t>(แดง)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D" w:rsidRPr="000C213D" w:rsidRDefault="00750F2D" w:rsidP="0046494F">
            <w:pPr>
              <w:tabs>
                <w:tab w:val="left" w:pos="993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D" w:rsidRPr="000C213D" w:rsidRDefault="00750F2D" w:rsidP="0046494F">
            <w:pPr>
              <w:tabs>
                <w:tab w:val="left" w:pos="993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50F2D" w:rsidTr="00DA63A9">
        <w:tc>
          <w:tcPr>
            <w:tcW w:w="2864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750F2D" w:rsidRPr="006D6E09" w:rsidRDefault="00750F2D" w:rsidP="009E41B2">
            <w:pPr>
              <w:tabs>
                <w:tab w:val="left" w:pos="993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D6E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ความเสี่ยงการทุจริต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6D6E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ในความโปร่งใสของการใช้อำนาจและตำแหน่งหน้าที่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50F2D" w:rsidRPr="006D6E09" w:rsidRDefault="00750F2D" w:rsidP="003D3086">
            <w:pPr>
              <w:tabs>
                <w:tab w:val="left" w:pos="993"/>
                <w:tab w:val="left" w:pos="1418"/>
                <w:tab w:val="left" w:pos="1701"/>
              </w:tabs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6E09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การใช้ดุลยพินิจในการอนุม</w:t>
            </w:r>
            <w:r w:rsidR="00122E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6D6E09">
              <w:rPr>
                <w:rFonts w:ascii="TH SarabunIT๙" w:hAnsi="TH SarabunIT๙" w:cs="TH SarabunIT๙"/>
                <w:sz w:val="32"/>
                <w:szCs w:val="32"/>
                <w:cs/>
              </w:rPr>
              <w:t>ติ หรือยกเว้นระเบียบที่เอื้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อประโยชน์ผ</w:t>
            </w:r>
            <w:r w:rsidRPr="006D6E09">
              <w:rPr>
                <w:rFonts w:ascii="TH SarabunIT๙" w:hAnsi="TH SarabunIT๙" w:cs="TH SarabunIT๙"/>
                <w:sz w:val="32"/>
                <w:szCs w:val="32"/>
                <w:cs/>
              </w:rPr>
              <w:t>ลประโยชน์ทับซ้อน</w:t>
            </w:r>
          </w:p>
        </w:tc>
        <w:tc>
          <w:tcPr>
            <w:tcW w:w="993" w:type="dxa"/>
          </w:tcPr>
          <w:p w:rsidR="00750F2D" w:rsidRPr="006D6E09" w:rsidRDefault="00A16CB1" w:rsidP="00A16CB1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021" w:type="dxa"/>
          </w:tcPr>
          <w:p w:rsidR="00750F2D" w:rsidRPr="006D6E09" w:rsidRDefault="00750F2D" w:rsidP="00A16CB1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:rsidR="00750F2D" w:rsidRPr="006D6E09" w:rsidRDefault="00750F2D" w:rsidP="00A16CB1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55BCA" w:rsidRPr="00B55BCA" w:rsidRDefault="006818CF" w:rsidP="0074379F">
            <w:pPr>
              <w:tabs>
                <w:tab w:val="left" w:pos="993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FC5E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กำชับให้ผู้บริหารและบุคลากรปฏิบัติ</w:t>
            </w:r>
            <w:r w:rsidR="009D43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ตามประกาศ</w:t>
            </w:r>
            <w:r w:rsidR="00B55B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เกี่ยวกับ</w:t>
            </w:r>
            <w:r w:rsidR="00FC5E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มาตรการป้องกันการขัดกันระหว่างผลประโยชน์ส่วนตนกับผลประโยชน์ส่วนรวม</w:t>
            </w:r>
            <w:r w:rsidR="009D43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="00B55BC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B55B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มาตรการตรวจสอบการใช้ดุลยพินิจ และมาตรการป้องกันการรับสินบน</w:t>
            </w:r>
            <w:r w:rsidR="00B55BC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B55B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หรือกำหนดมาตรการอื่นใดเพิ่มเติม</w:t>
            </w:r>
          </w:p>
          <w:p w:rsidR="006818CF" w:rsidRPr="003D3086" w:rsidRDefault="00B55BCA" w:rsidP="005420C5">
            <w:pPr>
              <w:tabs>
                <w:tab w:val="left" w:pos="993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กำหนดนโยบายเกี่ยวกับการป้องกันความเสี่ยงในการทุจริต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0F2D" w:rsidRPr="003D3086" w:rsidRDefault="00FC5EFC" w:rsidP="00FC5EFC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สกม.</w:t>
            </w:r>
            <w:r w:rsidR="006818C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="009D43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818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สกค.</w:t>
            </w:r>
          </w:p>
        </w:tc>
      </w:tr>
      <w:tr w:rsidR="00750F2D" w:rsidTr="00DA63A9">
        <w:tc>
          <w:tcPr>
            <w:tcW w:w="2864" w:type="dxa"/>
            <w:tcBorders>
              <w:top w:val="single" w:sz="4" w:space="0" w:color="FFFFFF" w:themeColor="background1"/>
            </w:tcBorders>
          </w:tcPr>
          <w:p w:rsidR="00750F2D" w:rsidRPr="006D6E09" w:rsidRDefault="00750F2D" w:rsidP="007468B9">
            <w:pPr>
              <w:tabs>
                <w:tab w:val="left" w:pos="993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50F2D" w:rsidRPr="00A22D41" w:rsidRDefault="00DD5C1B" w:rsidP="00A22D41">
            <w:pPr>
              <w:tabs>
                <w:tab w:val="left" w:pos="993"/>
                <w:tab w:val="left" w:pos="1418"/>
                <w:tab w:val="left" w:pos="1701"/>
              </w:tabs>
              <w:spacing w:after="24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D6E0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1.2 ความโปร่งใสในการ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การปฏิบัติราชการ</w:t>
            </w:r>
            <w:r w:rsidR="00C1546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ของบุคลากร</w:t>
            </w:r>
          </w:p>
        </w:tc>
        <w:tc>
          <w:tcPr>
            <w:tcW w:w="993" w:type="dxa"/>
          </w:tcPr>
          <w:p w:rsidR="00750F2D" w:rsidRPr="006D6E09" w:rsidRDefault="00750F2D" w:rsidP="00A16CB1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1" w:type="dxa"/>
          </w:tcPr>
          <w:p w:rsidR="00750F2D" w:rsidRPr="00E83C06" w:rsidRDefault="00E83C06" w:rsidP="00A16CB1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105" w:type="dxa"/>
          </w:tcPr>
          <w:p w:rsidR="00750F2D" w:rsidRPr="006D6E09" w:rsidRDefault="00750F2D" w:rsidP="00A16CB1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55BCA" w:rsidRDefault="0074379F" w:rsidP="009D4327">
            <w:pPr>
              <w:tabs>
                <w:tab w:val="left" w:pos="993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จัดทำนโยบาย</w:t>
            </w:r>
            <w:r w:rsidR="00B55B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เกี่ยวกับ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การบริหาร</w:t>
            </w:r>
            <w:r w:rsidR="00B55B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งานบุคคล</w:t>
            </w:r>
            <w:r w:rsidR="006818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อย่างเป็นธรรมและโปร่งใส</w:t>
            </w:r>
          </w:p>
          <w:p w:rsidR="00750F2D" w:rsidRDefault="0074379F" w:rsidP="00E83C06">
            <w:pPr>
              <w:tabs>
                <w:tab w:val="left" w:pos="993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E83C0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ประเมินผลการปฏิบัติราชการ</w:t>
            </w:r>
            <w:r w:rsidR="006818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ในรูปแบบคณะกรรมการ</w:t>
            </w:r>
            <w:r w:rsidR="009D43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เพื่อ</w:t>
            </w:r>
            <w:r w:rsidR="00E83C0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กลั่นกรองผลการประเมิน</w:t>
            </w:r>
            <w:r w:rsidR="00E83C0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อย่างเป็นธรรม โปร่งใส</w:t>
            </w:r>
          </w:p>
          <w:p w:rsidR="0074379F" w:rsidRPr="003D3086" w:rsidRDefault="0074379F" w:rsidP="007064D6">
            <w:pPr>
              <w:tabs>
                <w:tab w:val="left" w:pos="993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กำหนดหลักเกณฑ์การประเมินผลการปฏิบัติราชการที่เป็นธรรมและชัดเจน</w:t>
            </w:r>
            <w:r w:rsidR="00E83C0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E83C0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แจ้งให้บุคลากรทราบก่อน</w:t>
            </w:r>
            <w:r w:rsidR="006818C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E83C0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เริ่มต้น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การประเมิน พร้อมทั้งเปิดโอกาสให้บุคลากรได้รับทราบหรือโต้แย้งผลการประเมิน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0F2D" w:rsidRPr="003D3086" w:rsidRDefault="00217D8A" w:rsidP="00FC5EFC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สบก.</w:t>
            </w:r>
          </w:p>
        </w:tc>
      </w:tr>
      <w:tr w:rsidR="00DA63A9" w:rsidTr="00DA63A9">
        <w:tc>
          <w:tcPr>
            <w:tcW w:w="2864" w:type="dxa"/>
            <w:vMerge w:val="restart"/>
            <w:tcBorders>
              <w:top w:val="single" w:sz="4" w:space="0" w:color="auto"/>
            </w:tcBorders>
          </w:tcPr>
          <w:p w:rsidR="00DA63A9" w:rsidRPr="006D6E09" w:rsidRDefault="00DA63A9" w:rsidP="00B535A0">
            <w:pPr>
              <w:tabs>
                <w:tab w:val="left" w:pos="993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D6E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ความเสี่ยงการทุจริต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6D6E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ในความโปร่งใสของการใช้จ่ายงบประมาณและการบริหาร</w:t>
            </w:r>
          </w:p>
          <w:p w:rsidR="00DA63A9" w:rsidRPr="006D6E09" w:rsidRDefault="00DA63A9" w:rsidP="00B535A0">
            <w:pPr>
              <w:tabs>
                <w:tab w:val="left" w:pos="993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D6E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จัดการทรัพยากรภาครัฐ</w:t>
            </w:r>
          </w:p>
          <w:p w:rsidR="00DA63A9" w:rsidRDefault="00DA63A9" w:rsidP="00B535A0">
            <w:pPr>
              <w:tabs>
                <w:tab w:val="left" w:pos="993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DA63A9" w:rsidRPr="006D6E09" w:rsidRDefault="00DA63A9" w:rsidP="00C15462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A63A9" w:rsidRPr="006D6E09" w:rsidRDefault="00DA63A9" w:rsidP="002D2161">
            <w:pPr>
              <w:tabs>
                <w:tab w:val="left" w:pos="993"/>
                <w:tab w:val="left" w:pos="1418"/>
                <w:tab w:val="left" w:pos="1701"/>
              </w:tabs>
              <w:spacing w:after="240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D6E0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2.1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การใช้รถยนต์ราชการ</w:t>
            </w:r>
            <w:r w:rsidR="002D216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เพื่อประโยชน์ส่วนตัว</w:t>
            </w:r>
          </w:p>
        </w:tc>
        <w:tc>
          <w:tcPr>
            <w:tcW w:w="993" w:type="dxa"/>
          </w:tcPr>
          <w:p w:rsidR="00DA63A9" w:rsidRPr="006D6E09" w:rsidRDefault="00DA63A9" w:rsidP="00A16CB1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021" w:type="dxa"/>
          </w:tcPr>
          <w:p w:rsidR="00DA63A9" w:rsidRPr="006D6E09" w:rsidRDefault="00DA63A9" w:rsidP="00A16CB1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:rsidR="00DA63A9" w:rsidRPr="006D6E09" w:rsidRDefault="00DA63A9" w:rsidP="00A16CB1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63A9" w:rsidRPr="003D3086" w:rsidRDefault="00DA63A9" w:rsidP="009D4327">
            <w:pPr>
              <w:tabs>
                <w:tab w:val="left" w:pos="993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จัดให้มีระบบการควบคุมการใช้ยานพาหนะ และการใช้น้ำมัน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3A9" w:rsidRPr="003D3086" w:rsidRDefault="00DA63A9" w:rsidP="00FC5EFC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สบก.</w:t>
            </w:r>
          </w:p>
        </w:tc>
      </w:tr>
      <w:tr w:rsidR="00DA63A9" w:rsidTr="00A5150D">
        <w:tc>
          <w:tcPr>
            <w:tcW w:w="2864" w:type="dxa"/>
            <w:vMerge/>
          </w:tcPr>
          <w:p w:rsidR="00DA63A9" w:rsidRPr="006D6E09" w:rsidRDefault="00DA63A9" w:rsidP="00C15462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A63A9" w:rsidRPr="006D6E09" w:rsidRDefault="00DA63A9" w:rsidP="00E83C06">
            <w:pPr>
              <w:tabs>
                <w:tab w:val="left" w:pos="993"/>
                <w:tab w:val="left" w:pos="1418"/>
                <w:tab w:val="left" w:pos="1701"/>
              </w:tabs>
              <w:spacing w:after="240"/>
              <w:jc w:val="thaiDistribute"/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6D6E0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2.2 การเบิกเงินราชการตามสิทธิเป็นเท็จ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เช่น ค่าล่วงเวลา ค่าเช่าบ้าน ค่าเบี้ยเลี้ยงค่าพาหนะ ค่าที่พัก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993" w:type="dxa"/>
          </w:tcPr>
          <w:p w:rsidR="00DA63A9" w:rsidRPr="006D6E09" w:rsidRDefault="00DA63A9" w:rsidP="00A16CB1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1" w:type="dxa"/>
          </w:tcPr>
          <w:p w:rsidR="00DA63A9" w:rsidRPr="006D6E09" w:rsidRDefault="00DA63A9" w:rsidP="00A16CB1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105" w:type="dxa"/>
          </w:tcPr>
          <w:p w:rsidR="00DA63A9" w:rsidRPr="00E83C06" w:rsidRDefault="00DA63A9" w:rsidP="00A16CB1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DA63A9" w:rsidRDefault="00DA63A9" w:rsidP="0074379F">
            <w:pPr>
              <w:tabs>
                <w:tab w:val="left" w:pos="993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สร้างความรู้ความเข้าใจเกี่ยวกับการเบิกจ่ายเงินราชการให้เป็นไปตามระเบียบที่เกี่ยวข้อง</w:t>
            </w:r>
          </w:p>
          <w:p w:rsidR="00DA63A9" w:rsidRDefault="00DA63A9" w:rsidP="0074379F">
            <w:pPr>
              <w:tabs>
                <w:tab w:val="left" w:pos="993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กำหนดกลไกการตรวจสอบเอกสารหลักฐานเกี่ยวกับการเบิกจ่าย</w:t>
            </w:r>
          </w:p>
          <w:p w:rsidR="00DA63A9" w:rsidRPr="003D3086" w:rsidRDefault="00DA63A9" w:rsidP="00124383">
            <w:pPr>
              <w:tabs>
                <w:tab w:val="left" w:pos="993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 ดำเนินการทางวินัยกับผู้กระทำผิดวินัยอย่างเคร่งครัด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A63A9" w:rsidRPr="003D3086" w:rsidRDefault="00DA63A9" w:rsidP="00FC5EFC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สบก.และ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ทุกสำนัก/หน่วย</w:t>
            </w:r>
          </w:p>
        </w:tc>
      </w:tr>
      <w:tr w:rsidR="00DA63A9" w:rsidTr="00A5150D">
        <w:trPr>
          <w:trHeight w:val="978"/>
        </w:trPr>
        <w:tc>
          <w:tcPr>
            <w:tcW w:w="2864" w:type="dxa"/>
            <w:vMerge/>
          </w:tcPr>
          <w:p w:rsidR="00DA63A9" w:rsidRPr="00C15462" w:rsidRDefault="00DA63A9" w:rsidP="00C1546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63A9" w:rsidRPr="006D6E09" w:rsidRDefault="00DA63A9" w:rsidP="007064D6">
            <w:pPr>
              <w:tabs>
                <w:tab w:val="left" w:pos="993"/>
                <w:tab w:val="left" w:pos="1418"/>
                <w:tab w:val="left" w:pos="1701"/>
              </w:tabs>
              <w:spacing w:after="240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2.3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6D6E0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ปลอมแปลงเอกสาร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ประกอบ</w:t>
            </w:r>
            <w:r w:rsidRPr="006D6E0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การเบิกจ่าย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63A9" w:rsidRPr="006D6E09" w:rsidRDefault="00DA63A9" w:rsidP="00A16CB1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A63A9" w:rsidRPr="006D6E09" w:rsidRDefault="00DA63A9" w:rsidP="00A16CB1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DA63A9" w:rsidRPr="006D6E09" w:rsidRDefault="00DA63A9" w:rsidP="00A16CB1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A63A9" w:rsidRPr="003D3086" w:rsidRDefault="00DA63A9" w:rsidP="008208B1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A63A9" w:rsidRPr="003D3086" w:rsidRDefault="00DA63A9" w:rsidP="00FC5EFC">
            <w:pPr>
              <w:tabs>
                <w:tab w:val="left" w:pos="993"/>
                <w:tab w:val="left" w:pos="1418"/>
                <w:tab w:val="left" w:pos="170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DA63A9" w:rsidTr="005420C5">
        <w:trPr>
          <w:trHeight w:val="1548"/>
        </w:trPr>
        <w:tc>
          <w:tcPr>
            <w:tcW w:w="2864" w:type="dxa"/>
            <w:vMerge w:val="restart"/>
          </w:tcPr>
          <w:p w:rsidR="00DA63A9" w:rsidRPr="006D6E09" w:rsidRDefault="00DA63A9" w:rsidP="00DD5C1B">
            <w:pPr>
              <w:tabs>
                <w:tab w:val="left" w:pos="993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DA63A9" w:rsidRPr="006D6E09" w:rsidRDefault="00DA63A9" w:rsidP="002D2161">
            <w:pPr>
              <w:tabs>
                <w:tab w:val="left" w:pos="1701"/>
                <w:tab w:val="left" w:pos="1985"/>
              </w:tabs>
              <w:spacing w:after="24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</w:t>
            </w:r>
            <w:r w:rsidR="002D216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จัดซื้อจัดจ้างมีการ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จัดทำขอบเขตงาน (</w:t>
            </w:r>
            <w:r w:rsidRPr="006D6E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  <w:r w:rsidRPr="006D6E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6D6E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เอื้อประโยชน์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ต่อผู้รับจ้างหรือ</w:t>
            </w:r>
            <w:r w:rsidRPr="006D6E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เอกชน</w:t>
            </w:r>
          </w:p>
        </w:tc>
        <w:tc>
          <w:tcPr>
            <w:tcW w:w="993" w:type="dxa"/>
          </w:tcPr>
          <w:p w:rsidR="00DA63A9" w:rsidRPr="006D6E09" w:rsidRDefault="00DA63A9" w:rsidP="00DD5C1B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021" w:type="dxa"/>
          </w:tcPr>
          <w:p w:rsidR="00DA63A9" w:rsidRPr="006D6E09" w:rsidRDefault="00DA63A9" w:rsidP="00DD5C1B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:rsidR="00DA63A9" w:rsidRPr="006D6E09" w:rsidRDefault="00DA63A9" w:rsidP="00DD5C1B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63A9" w:rsidRDefault="00DA63A9" w:rsidP="00DD5C1B">
            <w:pPr>
              <w:tabs>
                <w:tab w:val="left" w:pos="993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 กำชับให้บุคลากรที่เกี่ยวข้องดำเนินการตามระเบียบที่กำหนด </w:t>
            </w:r>
          </w:p>
          <w:p w:rsidR="00DA63A9" w:rsidRPr="003D3086" w:rsidRDefault="00DA63A9" w:rsidP="00124383">
            <w:pPr>
              <w:tabs>
                <w:tab w:val="left" w:pos="993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กำหนดกลไกการตรวจสอบเอกสารหลักฐานเกี่ยวกับการจัดซื้อจัดจ้าง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3A9" w:rsidRPr="003D3086" w:rsidRDefault="00DA63A9" w:rsidP="00DD5C1B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สบก.และ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ทุกสำนัก/หน่วย</w:t>
            </w:r>
          </w:p>
        </w:tc>
      </w:tr>
      <w:tr w:rsidR="00DA63A9" w:rsidTr="005420C5">
        <w:trPr>
          <w:trHeight w:val="1555"/>
        </w:trPr>
        <w:tc>
          <w:tcPr>
            <w:tcW w:w="2864" w:type="dxa"/>
            <w:vMerge/>
          </w:tcPr>
          <w:p w:rsidR="00DA63A9" w:rsidRPr="006D6E09" w:rsidRDefault="00DA63A9" w:rsidP="00DD5C1B">
            <w:pPr>
              <w:tabs>
                <w:tab w:val="left" w:pos="993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DA63A9" w:rsidRPr="006D6E09" w:rsidRDefault="00DA63A9" w:rsidP="005420C5">
            <w:pPr>
              <w:tabs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Pr="006D6E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การจัดโครงการต่าง ๆ ของหน่วยงานที่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มีวัตถุประสงค์</w:t>
            </w:r>
            <w:r w:rsidR="002D216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อื่น</w:t>
            </w:r>
            <w:r w:rsidR="002D21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6D6E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แอบแฝง</w:t>
            </w:r>
            <w:r w:rsidR="002D216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ทำให้การใช้จ่ายงบประมาณไม่คุ้มค่า โปร่งใส</w:t>
            </w:r>
          </w:p>
        </w:tc>
        <w:tc>
          <w:tcPr>
            <w:tcW w:w="993" w:type="dxa"/>
          </w:tcPr>
          <w:p w:rsidR="00DA63A9" w:rsidRPr="006D6E09" w:rsidRDefault="00DA63A9" w:rsidP="00DD5C1B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021" w:type="dxa"/>
          </w:tcPr>
          <w:p w:rsidR="00DA63A9" w:rsidRPr="006D6E09" w:rsidRDefault="00DA63A9" w:rsidP="00DD5C1B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:rsidR="00DA63A9" w:rsidRPr="006D6E09" w:rsidRDefault="00DA63A9" w:rsidP="00DD5C1B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63A9" w:rsidRDefault="00DA63A9" w:rsidP="00493710">
            <w:pPr>
              <w:tabs>
                <w:tab w:val="left" w:pos="993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กำหนดกลไกการพิจารณาโครงการ/กิจกรรม และกำกับติดตามการดำเนินงาน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3A9" w:rsidRDefault="00DA63A9" w:rsidP="00DD5C1B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สกค.</w:t>
            </w:r>
          </w:p>
        </w:tc>
      </w:tr>
      <w:tr w:rsidR="00DA63A9" w:rsidTr="002D2161">
        <w:trPr>
          <w:trHeight w:val="2297"/>
        </w:trPr>
        <w:tc>
          <w:tcPr>
            <w:tcW w:w="2864" w:type="dxa"/>
            <w:vMerge/>
          </w:tcPr>
          <w:p w:rsidR="00DA63A9" w:rsidRPr="006D6E09" w:rsidRDefault="00DA63A9" w:rsidP="00DD5C1B">
            <w:pPr>
              <w:tabs>
                <w:tab w:val="left" w:pos="993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A63A9" w:rsidRPr="006D6E09" w:rsidRDefault="00DA63A9" w:rsidP="005420C5">
            <w:pPr>
              <w:tabs>
                <w:tab w:val="left" w:pos="993"/>
                <w:tab w:val="left" w:pos="1418"/>
                <w:tab w:val="left" w:pos="1701"/>
              </w:tabs>
              <w:spacing w:after="24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D6E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Pr="006D6E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รับทรัพย์สินหรือประโยชน์อื่นใด</w:t>
            </w:r>
            <w:r w:rsidR="005420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ซึ่งจะนำไปสู่การเอื้อประโยชน์ให้กับผู้รับจ้าง</w:t>
            </w:r>
          </w:p>
        </w:tc>
        <w:tc>
          <w:tcPr>
            <w:tcW w:w="993" w:type="dxa"/>
          </w:tcPr>
          <w:p w:rsidR="00DA63A9" w:rsidRPr="006D6E09" w:rsidRDefault="00DA63A9" w:rsidP="00DD5C1B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1" w:type="dxa"/>
          </w:tcPr>
          <w:p w:rsidR="00DA63A9" w:rsidRPr="006D6E09" w:rsidRDefault="00DA63A9" w:rsidP="00DD5C1B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105" w:type="dxa"/>
          </w:tcPr>
          <w:p w:rsidR="00DA63A9" w:rsidRPr="00DA63A9" w:rsidRDefault="00DA63A9" w:rsidP="00DD5C1B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63A9" w:rsidRDefault="00DA63A9" w:rsidP="00DD5C1B">
            <w:pPr>
              <w:tabs>
                <w:tab w:val="left" w:pos="993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จัดทำนโยบายงดรับของขวัญ 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No Gift Policy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DA63A9" w:rsidRDefault="00DA63A9" w:rsidP="00DD5C1B">
            <w:pPr>
              <w:tabs>
                <w:tab w:val="left" w:pos="993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ดำเนินการทางวินัยกับผู้กระทำผิดวินัยอย่างเคร่งครัด</w:t>
            </w:r>
          </w:p>
          <w:p w:rsidR="00DA63A9" w:rsidRPr="00D76319" w:rsidRDefault="00DA63A9" w:rsidP="002D2161">
            <w:pPr>
              <w:tabs>
                <w:tab w:val="left" w:pos="993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 กำหนดช่องทางการตรวจสอบ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กรณีทุจริตหรือเรียกรับผลประโยชน์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3A9" w:rsidRPr="00AA04C6" w:rsidRDefault="00DA63A9" w:rsidP="00DD5C1B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สบก./สดส.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และทุกสำนัก/หน่วย</w:t>
            </w:r>
          </w:p>
        </w:tc>
      </w:tr>
    </w:tbl>
    <w:p w:rsidR="002D2161" w:rsidRPr="002E55AC" w:rsidRDefault="002D2161" w:rsidP="005420C5">
      <w:pPr>
        <w:spacing w:before="120" w:after="0" w:line="240" w:lineRule="auto"/>
        <w:ind w:left="142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E55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คำอธิบาย</w:t>
      </w:r>
    </w:p>
    <w:p w:rsidR="002D2161" w:rsidRDefault="002D2161" w:rsidP="005420C5">
      <w:pPr>
        <w:tabs>
          <w:tab w:val="left" w:pos="993"/>
          <w:tab w:val="left" w:pos="1418"/>
          <w:tab w:val="left" w:pos="1701"/>
        </w:tabs>
        <w:spacing w:after="0" w:line="240" w:lineRule="auto"/>
        <w:ind w:left="14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ระดับความเสี่ยง กำหนดจากผลการประเมิน</w:t>
      </w:r>
      <w:r w:rsidRPr="00122E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ระดับความ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เสี่ยง ซึ่งพิจารณาจาก</w:t>
      </w:r>
      <w:r w:rsidRPr="00122E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ระดับความจำเป็นของการเฝ้าระวัง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ประกอบกับ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ระดับความรุนแรง</w:t>
      </w:r>
      <w:r w:rsidRPr="00122E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ของผลกระทบ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โดยกำหนดคะแนน ดังนี้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2D2161" w:rsidRDefault="002D2161" w:rsidP="005420C5">
      <w:pPr>
        <w:tabs>
          <w:tab w:val="left" w:pos="993"/>
          <w:tab w:val="left" w:pos="1418"/>
          <w:tab w:val="left" w:pos="1701"/>
        </w:tabs>
        <w:spacing w:after="0" w:line="240" w:lineRule="auto"/>
        <w:ind w:left="14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1-3 หมายถึง ค่าความเสี่ยงระดับต่ำ (สีเขียว) </w:t>
      </w:r>
    </w:p>
    <w:p w:rsidR="002D2161" w:rsidRDefault="002D2161" w:rsidP="005420C5">
      <w:pPr>
        <w:tabs>
          <w:tab w:val="left" w:pos="993"/>
          <w:tab w:val="left" w:pos="1418"/>
          <w:tab w:val="left" w:pos="1701"/>
        </w:tabs>
        <w:spacing w:after="0" w:line="240" w:lineRule="auto"/>
        <w:ind w:left="14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4-6 หมายถึง ค่าความเสี่ยงระดับปานกลาง (สีเหลือง) </w:t>
      </w:r>
    </w:p>
    <w:p w:rsidR="002D2161" w:rsidRDefault="002D2161" w:rsidP="005420C5">
      <w:pPr>
        <w:tabs>
          <w:tab w:val="left" w:pos="993"/>
          <w:tab w:val="left" w:pos="1418"/>
          <w:tab w:val="left" w:pos="1701"/>
        </w:tabs>
        <w:spacing w:after="0" w:line="240" w:lineRule="auto"/>
        <w:ind w:left="14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7-9 หมายถึง ค่าความเสี่ยงระดับสูง (สีแดง)</w:t>
      </w:r>
    </w:p>
    <w:p w:rsidR="002D2161" w:rsidRDefault="002D2161" w:rsidP="002D2161">
      <w:pPr>
        <w:tabs>
          <w:tab w:val="left" w:pos="993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2D2161" w:rsidRDefault="002D2161" w:rsidP="002D2161">
      <w:pPr>
        <w:tabs>
          <w:tab w:val="left" w:pos="993"/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DD5C1B" w:rsidRDefault="00DD5C1B"/>
    <w:sectPr w:rsidR="00DD5C1B" w:rsidSect="005420C5">
      <w:headerReference w:type="default" r:id="rId8"/>
      <w:pgSz w:w="16838" w:h="11906" w:orient="landscape"/>
      <w:pgMar w:top="1843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12" w:rsidRDefault="007E0012" w:rsidP="000C213D">
      <w:pPr>
        <w:spacing w:after="0" w:line="240" w:lineRule="auto"/>
      </w:pPr>
      <w:r>
        <w:separator/>
      </w:r>
    </w:p>
  </w:endnote>
  <w:endnote w:type="continuationSeparator" w:id="0">
    <w:p w:rsidR="007E0012" w:rsidRDefault="007E0012" w:rsidP="000C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12" w:rsidRDefault="007E0012" w:rsidP="000C213D">
      <w:pPr>
        <w:spacing w:after="0" w:line="240" w:lineRule="auto"/>
      </w:pPr>
      <w:r>
        <w:separator/>
      </w:r>
    </w:p>
  </w:footnote>
  <w:footnote w:type="continuationSeparator" w:id="0">
    <w:p w:rsidR="007E0012" w:rsidRDefault="007E0012" w:rsidP="000C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5A0" w:rsidRPr="00B535A0" w:rsidRDefault="00B535A0" w:rsidP="00B535A0">
    <w:pPr>
      <w:pStyle w:val="Header"/>
      <w:jc w:val="cent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3D"/>
    <w:rsid w:val="00076E72"/>
    <w:rsid w:val="000C213D"/>
    <w:rsid w:val="001025D2"/>
    <w:rsid w:val="00102951"/>
    <w:rsid w:val="00111489"/>
    <w:rsid w:val="00111DF4"/>
    <w:rsid w:val="00122E75"/>
    <w:rsid w:val="00124383"/>
    <w:rsid w:val="001818E3"/>
    <w:rsid w:val="00195BCD"/>
    <w:rsid w:val="001975FC"/>
    <w:rsid w:val="001A1ABE"/>
    <w:rsid w:val="001D7C13"/>
    <w:rsid w:val="00201A67"/>
    <w:rsid w:val="00211752"/>
    <w:rsid w:val="00217D8A"/>
    <w:rsid w:val="002723A0"/>
    <w:rsid w:val="0027566F"/>
    <w:rsid w:val="002815FB"/>
    <w:rsid w:val="002B3287"/>
    <w:rsid w:val="002D2161"/>
    <w:rsid w:val="002F1285"/>
    <w:rsid w:val="003234DE"/>
    <w:rsid w:val="00346F2E"/>
    <w:rsid w:val="003736CF"/>
    <w:rsid w:val="0038678D"/>
    <w:rsid w:val="003D3086"/>
    <w:rsid w:val="00423453"/>
    <w:rsid w:val="0046494F"/>
    <w:rsid w:val="004706D8"/>
    <w:rsid w:val="00493710"/>
    <w:rsid w:val="00516D0A"/>
    <w:rsid w:val="0052734B"/>
    <w:rsid w:val="005420C5"/>
    <w:rsid w:val="00546CF1"/>
    <w:rsid w:val="00567EE6"/>
    <w:rsid w:val="005B6033"/>
    <w:rsid w:val="005E20DC"/>
    <w:rsid w:val="006456FB"/>
    <w:rsid w:val="006818CF"/>
    <w:rsid w:val="006D657D"/>
    <w:rsid w:val="006D6E09"/>
    <w:rsid w:val="00702C63"/>
    <w:rsid w:val="00704D33"/>
    <w:rsid w:val="007064D6"/>
    <w:rsid w:val="00732D71"/>
    <w:rsid w:val="0074379F"/>
    <w:rsid w:val="007468B9"/>
    <w:rsid w:val="00750F2D"/>
    <w:rsid w:val="007651FF"/>
    <w:rsid w:val="007A095C"/>
    <w:rsid w:val="007C6351"/>
    <w:rsid w:val="007E0012"/>
    <w:rsid w:val="0080749A"/>
    <w:rsid w:val="008208B1"/>
    <w:rsid w:val="008320DE"/>
    <w:rsid w:val="00833E1A"/>
    <w:rsid w:val="0086305F"/>
    <w:rsid w:val="008C09CF"/>
    <w:rsid w:val="009147C2"/>
    <w:rsid w:val="00955F8E"/>
    <w:rsid w:val="009A0747"/>
    <w:rsid w:val="009C7929"/>
    <w:rsid w:val="009D4327"/>
    <w:rsid w:val="009E41B2"/>
    <w:rsid w:val="00A134DD"/>
    <w:rsid w:val="00A16CB1"/>
    <w:rsid w:val="00A22D41"/>
    <w:rsid w:val="00A756D0"/>
    <w:rsid w:val="00A80B81"/>
    <w:rsid w:val="00B10981"/>
    <w:rsid w:val="00B535A0"/>
    <w:rsid w:val="00B55BCA"/>
    <w:rsid w:val="00B5701C"/>
    <w:rsid w:val="00BC076F"/>
    <w:rsid w:val="00C15462"/>
    <w:rsid w:val="00C43EB3"/>
    <w:rsid w:val="00CA5148"/>
    <w:rsid w:val="00CA52CD"/>
    <w:rsid w:val="00D12315"/>
    <w:rsid w:val="00D21031"/>
    <w:rsid w:val="00D22979"/>
    <w:rsid w:val="00D76319"/>
    <w:rsid w:val="00D765EC"/>
    <w:rsid w:val="00D97FCD"/>
    <w:rsid w:val="00DA63A9"/>
    <w:rsid w:val="00DD5C1B"/>
    <w:rsid w:val="00E245AC"/>
    <w:rsid w:val="00E4394B"/>
    <w:rsid w:val="00E83C06"/>
    <w:rsid w:val="00F04D26"/>
    <w:rsid w:val="00F43E33"/>
    <w:rsid w:val="00F700E1"/>
    <w:rsid w:val="00FA23DE"/>
    <w:rsid w:val="00FB1317"/>
    <w:rsid w:val="00FC4495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89A21-E874-425C-B1E0-B5953F90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13D"/>
  </w:style>
  <w:style w:type="paragraph" w:styleId="Footer">
    <w:name w:val="footer"/>
    <w:basedOn w:val="Normal"/>
    <w:link w:val="FooterChar"/>
    <w:uiPriority w:val="99"/>
    <w:unhideWhenUsed/>
    <w:rsid w:val="000C2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13D"/>
  </w:style>
  <w:style w:type="paragraph" w:styleId="BalloonText">
    <w:name w:val="Balloon Text"/>
    <w:basedOn w:val="Normal"/>
    <w:link w:val="BalloonTextChar"/>
    <w:uiPriority w:val="99"/>
    <w:semiHidden/>
    <w:unhideWhenUsed/>
    <w:rsid w:val="008C09C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CF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7A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B78B1-3887-4502-9A2F-37A8CCD6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2022-04-12T03:48:00Z</cp:lastPrinted>
  <dcterms:created xsi:type="dcterms:W3CDTF">2022-02-07T03:38:00Z</dcterms:created>
  <dcterms:modified xsi:type="dcterms:W3CDTF">2022-04-12T06:28:00Z</dcterms:modified>
</cp:coreProperties>
</file>